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98D" w:rsidRPr="0037298D" w:rsidRDefault="0037298D" w:rsidP="0037298D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  <w:r w:rsidRPr="0037298D">
        <w:rPr>
          <w:rFonts w:ascii="Times New Roman" w:hAnsi="Times New Roman"/>
          <w:b/>
          <w:color w:val="000000"/>
        </w:rPr>
        <w:t>МУНИЦИПАЛЬНОЕ БЮДЖЕТНОЕ ОБЩЕОБРАЗОВАТЕЛЬНОЕ УЧРЕЖДЕНИЕ</w:t>
      </w:r>
    </w:p>
    <w:p w:rsidR="0037298D" w:rsidRPr="0037298D" w:rsidRDefault="0037298D" w:rsidP="0037298D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  <w:r w:rsidRPr="0037298D">
        <w:rPr>
          <w:rFonts w:ascii="Times New Roman" w:hAnsi="Times New Roman"/>
          <w:b/>
          <w:color w:val="000000"/>
        </w:rPr>
        <w:t>ГОРОДСКОГО ОКРУГА ТОЛЬЯТТИ</w:t>
      </w:r>
    </w:p>
    <w:p w:rsidR="009C6269" w:rsidRDefault="0037298D" w:rsidP="0037298D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  <w:r w:rsidRPr="0037298D">
        <w:rPr>
          <w:rFonts w:ascii="Times New Roman" w:hAnsi="Times New Roman"/>
          <w:b/>
          <w:color w:val="000000"/>
        </w:rPr>
        <w:t>«ШКОЛА ИМЕНИ АКАДЕМИКА СЕРГЕЯ ПАВЛОВИЧА КОРОЛЁВА»</w:t>
      </w:r>
    </w:p>
    <w:p w:rsidR="0037298D" w:rsidRDefault="0037298D" w:rsidP="0037298D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</w:p>
    <w:p w:rsidR="0037298D" w:rsidRDefault="0037298D" w:rsidP="0037298D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</w:p>
    <w:p w:rsidR="0037298D" w:rsidRPr="0037298D" w:rsidRDefault="0037298D" w:rsidP="0037298D">
      <w:pPr>
        <w:spacing w:after="0"/>
        <w:ind w:left="120"/>
        <w:jc w:val="center"/>
        <w:rPr>
          <w:sz w:val="18"/>
        </w:rPr>
      </w:pPr>
      <w:bookmarkStart w:id="0" w:name="_GoBack"/>
      <w:bookmarkEnd w:id="0"/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403"/>
        <w:gridCol w:w="3115"/>
        <w:gridCol w:w="3115"/>
      </w:tblGrid>
      <w:tr w:rsidR="00856DF1" w:rsidRPr="00856DF1" w:rsidTr="00856DF1">
        <w:tc>
          <w:tcPr>
            <w:tcW w:w="3403" w:type="dxa"/>
            <w:hideMark/>
          </w:tcPr>
          <w:p w:rsidR="00856DF1" w:rsidRPr="00856DF1" w:rsidRDefault="00856DF1" w:rsidP="00856DF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6DF1">
              <w:rPr>
                <w:rFonts w:ascii="Times New Roman" w:eastAsia="Times New Roman" w:hAnsi="Times New Roman" w:cs="Times New Roman"/>
                <w:b/>
                <w:sz w:val="24"/>
              </w:rPr>
              <w:t>РАССМОТРЕНА</w:t>
            </w:r>
          </w:p>
          <w:p w:rsidR="00856DF1" w:rsidRPr="00856DF1" w:rsidRDefault="00856DF1" w:rsidP="00856D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856DF1">
              <w:rPr>
                <w:rFonts w:ascii="Times New Roman" w:eastAsia="Times New Roman" w:hAnsi="Times New Roman" w:cs="Times New Roman"/>
                <w:sz w:val="24"/>
              </w:rPr>
              <w:t>на заседании</w:t>
            </w:r>
            <w:r w:rsidRPr="00856DF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МО учителей</w:t>
            </w:r>
            <w:r w:rsidRPr="00856DF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 xml:space="preserve">естественнонаучных предметов, физической культуры, технологии, ОБЗР, музыки и </w:t>
            </w:r>
            <w:proofErr w:type="gramStart"/>
            <w:r w:rsidRPr="00856DF1">
              <w:rPr>
                <w:rFonts w:ascii="Times New Roman" w:eastAsia="Times New Roman" w:hAnsi="Times New Roman" w:cs="Times New Roman"/>
                <w:sz w:val="24"/>
              </w:rPr>
              <w:t>ИЗО</w:t>
            </w:r>
            <w:proofErr w:type="gramEnd"/>
            <w:r w:rsidRPr="00856D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856DF1" w:rsidRPr="00856DF1" w:rsidRDefault="00856DF1" w:rsidP="00856D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DF1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856DF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№</w:t>
            </w:r>
            <w:r w:rsidRPr="00856DF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  <w:u w:val="single"/>
              </w:rPr>
              <w:t>4</w:t>
            </w:r>
            <w:r w:rsidRPr="00856DF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856DF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  <w:u w:val="single"/>
              </w:rPr>
              <w:t>26.05.2026</w:t>
            </w:r>
            <w:r w:rsidRPr="00856DF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3115" w:type="dxa"/>
            <w:hideMark/>
          </w:tcPr>
          <w:p w:rsidR="00856DF1" w:rsidRPr="00856DF1" w:rsidRDefault="00856DF1" w:rsidP="00856DF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856DF1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856DF1" w:rsidRPr="00856DF1" w:rsidRDefault="00856DF1" w:rsidP="00856DF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856DF1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856DF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856DF1" w:rsidRPr="00856DF1" w:rsidRDefault="00856DF1" w:rsidP="00856DF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DF1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856DF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856DF1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</w:rPr>
              <w:t>17</w:t>
            </w:r>
            <w:r w:rsidRPr="00856DF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 xml:space="preserve">от </w:t>
            </w:r>
            <w:r w:rsidRPr="00856DF1">
              <w:rPr>
                <w:rFonts w:ascii="Times New Roman" w:eastAsia="Times New Roman" w:hAnsi="Times New Roman" w:cs="Times New Roman"/>
                <w:sz w:val="24"/>
                <w:u w:val="single"/>
              </w:rPr>
              <w:t>26.05.2026</w:t>
            </w:r>
            <w:r w:rsidRPr="00856DF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3115" w:type="dxa"/>
            <w:hideMark/>
          </w:tcPr>
          <w:p w:rsidR="00856DF1" w:rsidRPr="00856DF1" w:rsidRDefault="00856DF1" w:rsidP="00856DF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6DF1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856DF1" w:rsidRPr="00856DF1" w:rsidRDefault="00856DF1" w:rsidP="00856D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DF1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856DF1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856DF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856DF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856DF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856DF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856DF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856DF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  <w:u w:val="single"/>
              </w:rPr>
              <w:t>80/1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 xml:space="preserve"> от</w:t>
            </w:r>
            <w:r w:rsidRPr="00856DF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856DF1">
              <w:rPr>
                <w:rFonts w:ascii="Times New Roman" w:eastAsia="Times New Roman" w:hAnsi="Times New Roman" w:cs="Times New Roman"/>
                <w:sz w:val="24"/>
                <w:u w:val="single"/>
              </w:rPr>
              <w:t>27.05.2026</w:t>
            </w:r>
            <w:r w:rsidRPr="00856DF1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</w:tr>
    </w:tbl>
    <w:p w:rsidR="009C6269" w:rsidRPr="00856DF1" w:rsidRDefault="009C6269">
      <w:pPr>
        <w:spacing w:after="0"/>
        <w:ind w:left="120"/>
      </w:pPr>
    </w:p>
    <w:p w:rsidR="009C6269" w:rsidRPr="00856DF1" w:rsidRDefault="009C6269">
      <w:pPr>
        <w:spacing w:after="0"/>
        <w:ind w:left="120"/>
      </w:pPr>
    </w:p>
    <w:p w:rsidR="009C6269" w:rsidRPr="00856DF1" w:rsidRDefault="009C626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56DF1" w:rsidTr="000D4161">
        <w:tc>
          <w:tcPr>
            <w:tcW w:w="3114" w:type="dxa"/>
          </w:tcPr>
          <w:p w:rsidR="00C53FFE" w:rsidRPr="0040209D" w:rsidRDefault="006F080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6F080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6F080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C6269" w:rsidRPr="00856DF1" w:rsidRDefault="009C6269">
      <w:pPr>
        <w:spacing w:after="0"/>
        <w:ind w:left="120"/>
      </w:pPr>
    </w:p>
    <w:p w:rsidR="009C6269" w:rsidRPr="00856DF1" w:rsidRDefault="009C6269">
      <w:pPr>
        <w:spacing w:after="0"/>
        <w:ind w:left="120"/>
      </w:pPr>
    </w:p>
    <w:p w:rsidR="009C6269" w:rsidRPr="00856DF1" w:rsidRDefault="009C6269">
      <w:pPr>
        <w:spacing w:after="0"/>
        <w:ind w:left="120"/>
      </w:pPr>
    </w:p>
    <w:p w:rsidR="009C6269" w:rsidRPr="00856DF1" w:rsidRDefault="009C6269">
      <w:pPr>
        <w:spacing w:after="0"/>
        <w:ind w:left="120"/>
      </w:pP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 w:line="408" w:lineRule="auto"/>
        <w:ind w:left="120"/>
        <w:jc w:val="center"/>
      </w:pPr>
      <w:r w:rsidRPr="00856DF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C6269" w:rsidRPr="00856DF1" w:rsidRDefault="00CA5D79">
      <w:pPr>
        <w:spacing w:after="0" w:line="408" w:lineRule="auto"/>
        <w:ind w:left="120"/>
        <w:jc w:val="center"/>
      </w:pPr>
      <w:r w:rsidRPr="00856DF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56DF1">
        <w:rPr>
          <w:rFonts w:ascii="Times New Roman" w:hAnsi="Times New Roman"/>
          <w:color w:val="000000"/>
          <w:sz w:val="28"/>
        </w:rPr>
        <w:t xml:space="preserve"> 11644289)</w:t>
      </w: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CA5D79">
      <w:pPr>
        <w:spacing w:after="0" w:line="408" w:lineRule="auto"/>
        <w:ind w:left="120"/>
        <w:jc w:val="center"/>
      </w:pPr>
      <w:r w:rsidRPr="00856DF1">
        <w:rPr>
          <w:rFonts w:ascii="Times New Roman" w:hAnsi="Times New Roman"/>
          <w:b/>
          <w:color w:val="000000"/>
          <w:sz w:val="28"/>
        </w:rPr>
        <w:t>учебного предмета «Химия. Углубленный уровень»</w:t>
      </w:r>
    </w:p>
    <w:p w:rsidR="009C6269" w:rsidRPr="00856DF1" w:rsidRDefault="00CA5D79">
      <w:pPr>
        <w:spacing w:after="0" w:line="408" w:lineRule="auto"/>
        <w:ind w:left="120"/>
        <w:jc w:val="center"/>
      </w:pPr>
      <w:r w:rsidRPr="00856DF1">
        <w:rPr>
          <w:rFonts w:ascii="Times New Roman" w:hAnsi="Times New Roman"/>
          <w:color w:val="000000"/>
          <w:sz w:val="28"/>
        </w:rPr>
        <w:t xml:space="preserve">для обучающихся 10 –11 классов </w:t>
      </w: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9C6269">
      <w:pPr>
        <w:spacing w:after="0"/>
        <w:ind w:left="120"/>
        <w:jc w:val="center"/>
      </w:pPr>
    </w:p>
    <w:p w:rsidR="009C6269" w:rsidRPr="00856DF1" w:rsidRDefault="00856DF1" w:rsidP="00856DF1">
      <w:pPr>
        <w:spacing w:after="0"/>
        <w:ind w:left="120"/>
        <w:jc w:val="center"/>
      </w:pPr>
      <w:r w:rsidRPr="00856DF1">
        <w:rPr>
          <w:rFonts w:ascii="Times New Roman" w:hAnsi="Times New Roman" w:cs="Times New Roman"/>
          <w:b/>
          <w:sz w:val="28"/>
          <w:szCs w:val="28"/>
        </w:rPr>
        <w:t>Тольятти 2026</w:t>
      </w:r>
    </w:p>
    <w:p w:rsidR="009C6269" w:rsidRPr="00856DF1" w:rsidRDefault="009C6269">
      <w:pPr>
        <w:sectPr w:rsidR="009C6269" w:rsidRPr="00856DF1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245484"/>
    </w:p>
    <w:p w:rsidR="009C6269" w:rsidRPr="00856DF1" w:rsidRDefault="00CA5D79">
      <w:pPr>
        <w:spacing w:after="0" w:line="264" w:lineRule="auto"/>
        <w:ind w:firstLine="600"/>
        <w:jc w:val="both"/>
      </w:pPr>
      <w:bookmarkStart w:id="2" w:name="block-97245490"/>
      <w:bookmarkEnd w:id="1"/>
      <w:r w:rsidRPr="00856DF1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C6269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Рабочая 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общего образовани</w:t>
      </w:r>
      <w:proofErr w:type="gramStart"/>
      <w:r w:rsidRPr="00856DF1">
        <w:rPr>
          <w:rFonts w:ascii="Times New Roman" w:hAnsi="Times New Roman"/>
          <w:color w:val="000000"/>
          <w:sz w:val="28"/>
        </w:rPr>
        <w:t>я(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</w:t>
      </w:r>
      <w:r>
        <w:rPr>
          <w:rFonts w:ascii="Times New Roman" w:hAnsi="Times New Roman"/>
          <w:color w:val="000000"/>
          <w:sz w:val="28"/>
        </w:rPr>
        <w:t>2015 № 996 - р.).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Химия на уровне углублённого изучения занимает важное место в системе </w:t>
      </w:r>
      <w:proofErr w:type="gramStart"/>
      <w:r w:rsidRPr="00856DF1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образования учащихся 10–11 классов. Изучение предмета, реализуемое в условиях дифференцированного, профильного обучения, призвано обеспечить общеобразовательную и общекультурную подготовку выпускников школы, необходимую для адаптации их к быстро меняющимся условиям жизни в социуме, а также для продолжения обучения в организациях профессионального образования, в которых химия является одной из приоритетных дисциплин.</w:t>
      </w:r>
    </w:p>
    <w:p w:rsidR="009C6269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В программе по химии назначение предмета «Химия» получает подробную интерпретацию в соответствии с основополагающими положениями ФГОС СОО о взаимообусловленности целей, содержания, результатов обучения и требований к уровню подготовки выпускников. </w:t>
      </w:r>
      <w:r>
        <w:rPr>
          <w:rFonts w:ascii="Times New Roman" w:hAnsi="Times New Roman"/>
          <w:color w:val="000000"/>
          <w:sz w:val="28"/>
        </w:rPr>
        <w:t>Свидетельством тому являются следующие выполняемые программой по химии функции:</w:t>
      </w:r>
    </w:p>
    <w:p w:rsidR="009C6269" w:rsidRPr="00856DF1" w:rsidRDefault="00CA5D79">
      <w:pPr>
        <w:numPr>
          <w:ilvl w:val="0"/>
          <w:numId w:val="1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информационно-методическая, реализация которой обеспечивает получение представления о целях, содержании, общей стратегии обучения, воспитания и </w:t>
      </w:r>
      <w:proofErr w:type="gramStart"/>
      <w:r w:rsidRPr="00856DF1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обучающихся средствами предмета, изучаемого в рамках конкретного профиля;</w:t>
      </w:r>
    </w:p>
    <w:p w:rsidR="009C6269" w:rsidRPr="00856DF1" w:rsidRDefault="00CA5D79">
      <w:pPr>
        <w:numPr>
          <w:ilvl w:val="0"/>
          <w:numId w:val="1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организационно-планирующая, которая предусматривает определение: принципов структурирования и последовательности изучения учебного материала, количественных и качественных его характеристик; подходов к формированию содержательной основы контроля и оценки образовательных </w:t>
      </w:r>
      <w:proofErr w:type="gramStart"/>
      <w:r w:rsidRPr="00856DF1">
        <w:rPr>
          <w:rFonts w:ascii="Times New Roman" w:hAnsi="Times New Roman"/>
          <w:color w:val="000000"/>
          <w:sz w:val="28"/>
        </w:rPr>
        <w:t>достижений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обучающихся в рамках итоговой аттестации в форме единого государственного экзамена по химии.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Программа для углублённого изучения химии: </w:t>
      </w:r>
    </w:p>
    <w:p w:rsidR="009C6269" w:rsidRPr="00856DF1" w:rsidRDefault="00CA5D79">
      <w:pPr>
        <w:numPr>
          <w:ilvl w:val="0"/>
          <w:numId w:val="2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lastRenderedPageBreak/>
        <w:t xml:space="preserve">устанавливает инвариантное предметное содержание, обязательное для изучения в рамках отдельных профилей, предусматривает распределение и структурирование его по классам, основным содержательным линиям/разделам курса; </w:t>
      </w:r>
    </w:p>
    <w:p w:rsidR="009C6269" w:rsidRPr="00856DF1" w:rsidRDefault="00CA5D79">
      <w:pPr>
        <w:numPr>
          <w:ilvl w:val="0"/>
          <w:numId w:val="2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даёт примерное распределение учебного времени, рекомендуемого для изучения отдельных тем; </w:t>
      </w:r>
    </w:p>
    <w:p w:rsidR="009C6269" w:rsidRPr="00856DF1" w:rsidRDefault="00CA5D79">
      <w:pPr>
        <w:numPr>
          <w:ilvl w:val="0"/>
          <w:numId w:val="2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предлагает примерную последовательность изучения учебного материала с учётом логики построения курса,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внутрипредметных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связей;</w:t>
      </w:r>
    </w:p>
    <w:p w:rsidR="009C6269" w:rsidRPr="00856DF1" w:rsidRDefault="00CA5D79">
      <w:pPr>
        <w:numPr>
          <w:ilvl w:val="0"/>
          <w:numId w:val="2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856DF1">
        <w:rPr>
          <w:rFonts w:ascii="Times New Roman" w:hAnsi="Times New Roman"/>
          <w:color w:val="000000"/>
          <w:sz w:val="28"/>
        </w:rPr>
        <w:t>, предметных), а также с учётом основных видов учебно-познавательных действий обучающегося по освоению содержания предмета.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По всем названным позициям в программе по химии предусмотрена преемственность с обучением химии на уровне основного общего образования. </w:t>
      </w: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За пределами установленной программой по химии обязательной (инвариантной) составляющей содержания учебного предмета «Химия» остаётся возможность выбора его вариативной составляющей, которая должна определяться в соответствии с направлением конкретного профиля обучения. 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естественно-научных и химических дисциплин в вузах и организациях среднего профессионального образования.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В этой связи изучение предмета «Химия» ориентировано преимущественно на расширение и углубление теоретической и практической подготовки обучающихся, выбравших определённый профиль обучения, в том числе с перспективой последующего получения химического образования в организациях профессионального образования. Наряду с этим, в свете требований ФГОС СОО к планируемым результатам освоения федеральной образовательной программы среднего общего образования изучение предмета «Химия» ориентировано также на решение задач </w:t>
      </w:r>
      <w:r w:rsidRPr="00856DF1">
        <w:rPr>
          <w:rFonts w:ascii="Times New Roman" w:hAnsi="Times New Roman"/>
          <w:color w:val="000000"/>
          <w:sz w:val="28"/>
        </w:rPr>
        <w:lastRenderedPageBreak/>
        <w:t xml:space="preserve">воспитания и социального развития обучающихся, на формирование у них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общеинтеллектуальных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умений, умений рационализации учебного труда и обобщённых способов деятельности, имеющих междисциплинарный,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надпредметный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характер.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Составляющими предмета «Химия» на уровне углублённого изучения являются углублённые курсы – «Органическая химия» и «Общая и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Основу содержания курсов «Органическая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знаний получает определённое теоретическое дополнение, позволяющее осознанно освоить существенно больший объём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фактологического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материала. Так,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вещества, химической связи и закономерностях протекания реакций, рассматриваемых с точки зрения химической кинетики и термодинамики. Изучение периодического закона и Периодической системы химических элементов базируется на современных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квантовомеханических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механизмов её образования. Изучение типов реакций дополняется формированием представлений об электрохимических </w:t>
      </w:r>
      <w:proofErr w:type="gramStart"/>
      <w:r w:rsidRPr="00856DF1">
        <w:rPr>
          <w:rFonts w:ascii="Times New Roman" w:hAnsi="Times New Roman"/>
          <w:color w:val="000000"/>
          <w:sz w:val="28"/>
        </w:rPr>
        <w:t>процессах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и электролизе расплавов и растворов веществ. В курсе органической химии при рассмотрении реакционной способности соединений уделяется особое внимание вопросам об электронных эффектах, о взаимном влиянии атомов в молекулах и механизмах реакций.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Особое значение имеет то, что на содержание курсов химии углублённого уровня изучения для классов определённого профиля (главным образом на их структуру и характер дополнений к общей системе предметных знаний) оказывают влияние смежные предметы. Так, например, в содержании предмета для классов химико-физического профиля большое значение будут иметь элементы учебного материала по общей химии. </w:t>
      </w: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При изучении предмета в данном случае акцент будет сделан на общность методов познания, общность законов и теорий в химии и в физике: атомно-молекулярная теория (молекулярная теория в физике), законы сохранения </w:t>
      </w:r>
      <w:r w:rsidRPr="00856DF1">
        <w:rPr>
          <w:rFonts w:ascii="Times New Roman" w:hAnsi="Times New Roman"/>
          <w:color w:val="000000"/>
          <w:sz w:val="28"/>
        </w:rPr>
        <w:lastRenderedPageBreak/>
        <w:t>массы и энергии, законы термодинамики, электролиза, представления о строении веществ и другое.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В то же время в содержании предмета для классов химико-биологического профиля больший удельный вес будет иметь органическая химия. В этом случае предоставляется возможность для более обстоятельного рассмотрения химической организации клетки как биологической системы, в состав которой входят, к примеру, такие структурные компоненты, как липиды, белки, углеводы, нуклеиновые кислоты и другие. При этом знания о составе и свойствах представителей основных классов органических веще</w:t>
      </w:r>
      <w:proofErr w:type="gramStart"/>
      <w:r w:rsidRPr="00856DF1">
        <w:rPr>
          <w:rFonts w:ascii="Times New Roman" w:hAnsi="Times New Roman"/>
          <w:color w:val="000000"/>
          <w:sz w:val="28"/>
        </w:rPr>
        <w:t>ств сл</w:t>
      </w:r>
      <w:proofErr w:type="gramEnd"/>
      <w:r w:rsidRPr="00856DF1">
        <w:rPr>
          <w:rFonts w:ascii="Times New Roman" w:hAnsi="Times New Roman"/>
          <w:color w:val="000000"/>
          <w:sz w:val="28"/>
        </w:rPr>
        <w:t>ужат основой для изучения сущности процессов фотосинтеза, дыхания, пищеварения.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В плане формирования основ научного мировоззрения, освоения общенаучных методов познания и опыта практического применения научных знаний изучение предмета «Химия» на углублённом уровне основано на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связях с учебными предметами.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При изучении учебного предмета «Химия» на углублённом уровне </w:t>
      </w:r>
      <w:proofErr w:type="gramStart"/>
      <w:r w:rsidRPr="00856DF1">
        <w:rPr>
          <w:rFonts w:ascii="Times New Roman" w:hAnsi="Times New Roman"/>
          <w:color w:val="000000"/>
          <w:sz w:val="28"/>
        </w:rPr>
        <w:t>также, как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на уровне основного и среднего общего образования (на базовом уровне), задачей первостепенной значимости является формирование основ науки химии как области современного естествознания, практической деятельности человека и одного из компонентов мировой культуры. Решение этой задачи на углублённом уровне изучения предмета предполагает реализацию таких целей, как:</w:t>
      </w:r>
    </w:p>
    <w:p w:rsidR="009C6269" w:rsidRPr="00856DF1" w:rsidRDefault="00CA5D79">
      <w:pPr>
        <w:numPr>
          <w:ilvl w:val="0"/>
          <w:numId w:val="3"/>
        </w:numPr>
        <w:spacing w:after="0" w:line="264" w:lineRule="auto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формирование представлений: о материальном единстве мира, закономерностях и познаваемости явлений природы, о месте химии в системе естественных наук и её ведущей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к своему здоровью и природной среде;</w:t>
      </w:r>
    </w:p>
    <w:p w:rsidR="009C6269" w:rsidRPr="00856DF1" w:rsidRDefault="00CA5D79">
      <w:pPr>
        <w:numPr>
          <w:ilvl w:val="0"/>
          <w:numId w:val="3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освоение системы знаний, лежащих в основе химической составляющей </w:t>
      </w:r>
      <w:proofErr w:type="gramStart"/>
      <w:r w:rsidRPr="00856DF1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картины мира: фундаментальных понятий, законов и теорий химии, современных представлений о строении вещества на разных уровнях – атомном, ионно-молекулярном, надмолекулярном, о термодинамических и кинетических закономерностях протекания химических реакций, о химическом равновесии, растворах и дисперсных системах, об общих научных принципах химического производства;</w:t>
      </w:r>
    </w:p>
    <w:p w:rsidR="009C6269" w:rsidRPr="00856DF1" w:rsidRDefault="00CA5D79">
      <w:pPr>
        <w:numPr>
          <w:ilvl w:val="0"/>
          <w:numId w:val="3"/>
        </w:numPr>
        <w:spacing w:after="0" w:line="264" w:lineRule="auto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lastRenderedPageBreak/>
        <w:t>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химии, для объяснения и прогнозирования явлений, имеющих естественно-научную природу; грамотного решения проблем, связанных с химией, прогнозирования, анализа и оценки с позиций экологической безопасности последствий бытовой и производственной деятельности человека, связанной с химическим производством, использованием и переработкой веществ;</w:t>
      </w:r>
      <w:proofErr w:type="gramEnd"/>
    </w:p>
    <w:p w:rsidR="009C6269" w:rsidRPr="00856DF1" w:rsidRDefault="00CA5D79">
      <w:pPr>
        <w:numPr>
          <w:ilvl w:val="0"/>
          <w:numId w:val="3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>углубление представлений о научных методах познания, необходимых для приобретения умений ориентироваться в мире веществ и объяснения химических явлений, имеющих место в природе, в практической деятельности и повседневной жизни.</w:t>
      </w:r>
    </w:p>
    <w:p w:rsidR="009C6269" w:rsidRPr="00856DF1" w:rsidRDefault="00CA5D79">
      <w:pPr>
        <w:spacing w:after="0" w:line="264" w:lineRule="auto"/>
        <w:ind w:left="12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 В плане реализации первоочередных воспитательных и развивающих функций целостной системы среднего общего образования при изучении предмета «Химия» на углублённом уровне особую актуальность приобретают такие цели и задачи, как:</w:t>
      </w:r>
    </w:p>
    <w:p w:rsidR="009C6269" w:rsidRPr="00856DF1" w:rsidRDefault="00CA5D79">
      <w:pPr>
        <w:numPr>
          <w:ilvl w:val="0"/>
          <w:numId w:val="4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>воспитание убеждённости в познаваемости явлений природы, уважения к процессу творчества в области теоретических и прикладных исследований в химии, формирование мировоззрения, соответствующего современному уровню развития науки;</w:t>
      </w:r>
    </w:p>
    <w:p w:rsidR="009C6269" w:rsidRPr="00856DF1" w:rsidRDefault="00CA5D79">
      <w:pPr>
        <w:numPr>
          <w:ilvl w:val="0"/>
          <w:numId w:val="4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>развитие мотивации к обучению и познанию, способностей к самоконтролю и самовоспитанию на основе усвоения общечеловеческих ценностей;</w:t>
      </w:r>
    </w:p>
    <w:p w:rsidR="009C6269" w:rsidRPr="00856DF1" w:rsidRDefault="00CA5D79">
      <w:pPr>
        <w:numPr>
          <w:ilvl w:val="0"/>
          <w:numId w:val="4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>развитие познавательных интересов, интеллектуальных и творческих способностей обучающихся,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деятельности, ответственного отношения к своему здоровью и потребности в здоровом образе жизни;</w:t>
      </w:r>
    </w:p>
    <w:p w:rsidR="009C6269" w:rsidRPr="00856DF1" w:rsidRDefault="00CA5D79">
      <w:pPr>
        <w:numPr>
          <w:ilvl w:val="0"/>
          <w:numId w:val="4"/>
        </w:numPr>
        <w:spacing w:after="0" w:line="264" w:lineRule="auto"/>
        <w:jc w:val="both"/>
      </w:pPr>
      <w:r w:rsidRPr="00856DF1">
        <w:rPr>
          <w:rFonts w:ascii="Times New Roman" w:hAnsi="Times New Roman"/>
          <w:color w:val="000000"/>
          <w:sz w:val="28"/>
        </w:rPr>
        <w:t>формирование умений и навыков разумного природопользования, развитие экологической культуры, приобретение опыта общественно-полезной экологической деятельности.</w:t>
      </w:r>
    </w:p>
    <w:p w:rsidR="009C6269" w:rsidRPr="00856DF1" w:rsidRDefault="00CA5D79">
      <w:pPr>
        <w:spacing w:after="0" w:line="264" w:lineRule="auto"/>
        <w:ind w:left="120"/>
        <w:jc w:val="both"/>
      </w:pPr>
      <w:bookmarkStart w:id="3" w:name="a144c275-5dda-41db-8d94-37f2810a0979"/>
      <w:r w:rsidRPr="00856DF1">
        <w:rPr>
          <w:rFonts w:ascii="Times New Roman" w:hAnsi="Times New Roman"/>
          <w:color w:val="000000"/>
          <w:sz w:val="28"/>
        </w:rPr>
        <w:t>Общее число часов, предусмотренных для изучения химии на углубленном уровне среднего общего образования, составляет 204 часов: в 10 классе – 102 часа (3 часа в неделю), в 11 классе – 102 часа (3 часа в неделю).</w:t>
      </w:r>
      <w:bookmarkEnd w:id="3"/>
    </w:p>
    <w:p w:rsidR="009C6269" w:rsidRPr="00856DF1" w:rsidRDefault="009C6269">
      <w:pPr>
        <w:spacing w:after="0" w:line="264" w:lineRule="auto"/>
        <w:ind w:left="120"/>
        <w:jc w:val="both"/>
      </w:pPr>
    </w:p>
    <w:p w:rsidR="009C6269" w:rsidRPr="00856DF1" w:rsidRDefault="009C6269">
      <w:pPr>
        <w:sectPr w:rsidR="009C6269" w:rsidRPr="00856DF1">
          <w:pgSz w:w="11906" w:h="16383"/>
          <w:pgMar w:top="1134" w:right="850" w:bottom="1134" w:left="1701" w:header="720" w:footer="720" w:gutter="0"/>
          <w:cols w:space="720"/>
        </w:sectPr>
      </w:pPr>
    </w:p>
    <w:p w:rsidR="009C6269" w:rsidRPr="00856DF1" w:rsidRDefault="00CA5D79">
      <w:pPr>
        <w:spacing w:after="0" w:line="264" w:lineRule="auto"/>
        <w:ind w:left="120"/>
        <w:jc w:val="both"/>
      </w:pPr>
      <w:bookmarkStart w:id="4" w:name="block-97245485"/>
      <w:bookmarkEnd w:id="2"/>
      <w:r w:rsidRPr="00856DF1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9C6269" w:rsidRPr="00856DF1" w:rsidRDefault="009C6269">
      <w:pPr>
        <w:spacing w:after="0" w:line="264" w:lineRule="auto"/>
        <w:ind w:left="120"/>
        <w:jc w:val="both"/>
      </w:pPr>
    </w:p>
    <w:p w:rsidR="009C6269" w:rsidRPr="00856DF1" w:rsidRDefault="00CA5D79">
      <w:pPr>
        <w:spacing w:after="0" w:line="264" w:lineRule="auto"/>
        <w:ind w:left="12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9C6269" w:rsidRPr="00856DF1" w:rsidRDefault="009C6269">
      <w:pPr>
        <w:spacing w:after="0" w:line="264" w:lineRule="auto"/>
        <w:ind w:left="120"/>
        <w:jc w:val="both"/>
      </w:pPr>
    </w:p>
    <w:p w:rsidR="009C6269" w:rsidRPr="00856DF1" w:rsidRDefault="00CA5D79">
      <w:pPr>
        <w:spacing w:after="0" w:line="264" w:lineRule="auto"/>
        <w:ind w:left="12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ОРГАНИЧЕСКАЯ ХИМИЯ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Теоретические основы органической химии.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Предмет и значение органической химии, представление о многообразии органических соединений.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Электронное строение атома углерода: основное и возбуждённое состояния. Валентные возможности атома углерода. Химическая связь в органических соединениях. Типы гибридизации </w:t>
      </w:r>
      <w:proofErr w:type="gramStart"/>
      <w:r w:rsidRPr="00856DF1">
        <w:rPr>
          <w:rFonts w:ascii="Times New Roman" w:hAnsi="Times New Roman"/>
          <w:color w:val="000000"/>
          <w:sz w:val="28"/>
        </w:rPr>
        <w:t>атомных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орбиталей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углерода. Механизмы образования ковалентной связи (обменный и донорно-акцепторный). Типы перекрывания атомных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орбиталей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σ</w:t>
      </w:r>
      <w:r w:rsidRPr="00856DF1">
        <w:rPr>
          <w:rFonts w:ascii="Times New Roman" w:hAnsi="Times New Roman"/>
          <w:color w:val="000000"/>
          <w:sz w:val="28"/>
        </w:rPr>
        <w:t xml:space="preserve">- и </w:t>
      </w:r>
      <w:proofErr w:type="gramStart"/>
      <w:r>
        <w:rPr>
          <w:rFonts w:ascii="Times New Roman" w:hAnsi="Times New Roman"/>
          <w:color w:val="000000"/>
          <w:sz w:val="28"/>
        </w:rPr>
        <w:t>π</w:t>
      </w:r>
      <w:r w:rsidRPr="00856DF1">
        <w:rPr>
          <w:rFonts w:ascii="Times New Roman" w:hAnsi="Times New Roman"/>
          <w:color w:val="000000"/>
          <w:sz w:val="28"/>
        </w:rPr>
        <w:t>-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связи. Одинарная, двойная и тройная связь. Способы разрыва связей в молекулах органических веществ. Понятие о свободном радикале,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нуклеофиле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электрофиле</w:t>
      </w:r>
      <w:proofErr w:type="spellEnd"/>
      <w:r w:rsidRPr="00856DF1">
        <w:rPr>
          <w:rFonts w:ascii="Times New Roman" w:hAnsi="Times New Roman"/>
          <w:color w:val="000000"/>
          <w:sz w:val="28"/>
        </w:rPr>
        <w:t>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Теория строения органических соединений А.М. Бутлерова и современные представления о структуре молекул. Значение теории строения органических соединений. Молекулярные и структурные формулы. Структурные формулы различных видов: развёрнутая, сокращённая, скелетная. Изомерия. Виды изомерии: структурная, пространственная. Электронные эффекты в молекулах органических соединений (</w:t>
      </w:r>
      <w:proofErr w:type="gramStart"/>
      <w:r w:rsidRPr="00856DF1">
        <w:rPr>
          <w:rFonts w:ascii="Times New Roman" w:hAnsi="Times New Roman"/>
          <w:color w:val="000000"/>
          <w:sz w:val="28"/>
        </w:rPr>
        <w:t>индуктивный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мезомерный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эффекты).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Представление о классификации органических веществ. Понятие о функциональной группе. Гомология. Гомологические ряды. Систематическая номенклатура органических соединений (</w:t>
      </w:r>
      <w:r>
        <w:rPr>
          <w:rFonts w:ascii="Times New Roman" w:hAnsi="Times New Roman"/>
          <w:color w:val="000000"/>
          <w:sz w:val="28"/>
        </w:rPr>
        <w:t>IUPAC</w:t>
      </w:r>
      <w:r w:rsidRPr="00856DF1">
        <w:rPr>
          <w:rFonts w:ascii="Times New Roman" w:hAnsi="Times New Roman"/>
          <w:color w:val="000000"/>
          <w:sz w:val="28"/>
        </w:rPr>
        <w:t>) и тривиальные названия отдельных представителей.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Особенности и классификация органических реакций.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856DF1">
        <w:rPr>
          <w:rFonts w:ascii="Times New Roman" w:hAnsi="Times New Roman"/>
          <w:color w:val="000000"/>
          <w:sz w:val="28"/>
        </w:rPr>
        <w:t>-восстановительные реакции в органической химии.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опыты по превращению органических веще</w:t>
      </w:r>
      <w:proofErr w:type="gramStart"/>
      <w:r w:rsidRPr="00856DF1">
        <w:rPr>
          <w:rFonts w:ascii="Times New Roman" w:hAnsi="Times New Roman"/>
          <w:color w:val="000000"/>
          <w:sz w:val="28"/>
        </w:rPr>
        <w:t>ств пр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и нагревании (плавление, обугливание и горение), конструирование моделей молекул органических веществ.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Углеводороды.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Алканы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Гомологический ряд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856DF1">
        <w:rPr>
          <w:rFonts w:ascii="Times New Roman" w:hAnsi="Times New Roman"/>
          <w:color w:val="000000"/>
          <w:sz w:val="28"/>
          <w:vertAlign w:val="superscript"/>
        </w:rPr>
        <w:t>3</w:t>
      </w:r>
      <w:r w:rsidRPr="00856DF1">
        <w:rPr>
          <w:rFonts w:ascii="Times New Roman" w:hAnsi="Times New Roman"/>
          <w:color w:val="000000"/>
          <w:sz w:val="28"/>
        </w:rPr>
        <w:t xml:space="preserve">-гибридизация атомных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орбиталей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углерода, </w:t>
      </w:r>
      <w:proofErr w:type="gramStart"/>
      <w:r>
        <w:rPr>
          <w:rFonts w:ascii="Times New Roman" w:hAnsi="Times New Roman"/>
          <w:color w:val="000000"/>
          <w:sz w:val="28"/>
        </w:rPr>
        <w:t>σ</w:t>
      </w:r>
      <w:r w:rsidRPr="00856DF1">
        <w:rPr>
          <w:rFonts w:ascii="Times New Roman" w:hAnsi="Times New Roman"/>
          <w:color w:val="000000"/>
          <w:sz w:val="28"/>
        </w:rPr>
        <w:t>-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связь. Физические свойства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lastRenderedPageBreak/>
        <w:t xml:space="preserve">Химические свойства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>: реакции замещения, изомеризации, дегидрирования, циклизации, пиролиза, крекинга, горения.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Представление о механизме реакций радикального замещения.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Нахождение в природе. Способы получения и применение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Циклоалканы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Общая формула, номенклатура и изомерия. Особенности строения и химических свойств малых (циклопропан,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циклобутан</w:t>
      </w:r>
      <w:proofErr w:type="spellEnd"/>
      <w:r w:rsidRPr="00856DF1">
        <w:rPr>
          <w:rFonts w:ascii="Times New Roman" w:hAnsi="Times New Roman"/>
          <w:color w:val="000000"/>
          <w:sz w:val="28"/>
        </w:rPr>
        <w:t>) и обычных (</w:t>
      </w:r>
      <w:proofErr w:type="spellStart"/>
      <w:r w:rsidRPr="00856DF1">
        <w:rPr>
          <w:rFonts w:ascii="Times New Roman" w:hAnsi="Times New Roman"/>
          <w:color w:val="000000"/>
          <w:sz w:val="28"/>
        </w:rPr>
        <w:t>циклопентан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циклогексан)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циклоалканов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Способы получения и применение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циклоалканов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>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Алкены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Гомологический ряд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общая формула, номенклатура. Электронное и пространственное строение молекул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856DF1">
        <w:rPr>
          <w:rFonts w:ascii="Times New Roman" w:hAnsi="Times New Roman"/>
          <w:color w:val="000000"/>
          <w:sz w:val="28"/>
          <w:vertAlign w:val="superscript"/>
        </w:rPr>
        <w:t>2</w:t>
      </w:r>
      <w:r w:rsidRPr="00856DF1">
        <w:rPr>
          <w:rFonts w:ascii="Times New Roman" w:hAnsi="Times New Roman"/>
          <w:color w:val="000000"/>
          <w:sz w:val="28"/>
        </w:rPr>
        <w:t xml:space="preserve">-гибридизация атомных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орбиталей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856DF1">
        <w:rPr>
          <w:rFonts w:ascii="Times New Roman" w:hAnsi="Times New Roman"/>
          <w:color w:val="000000"/>
          <w:sz w:val="28"/>
        </w:rPr>
        <w:t xml:space="preserve">- и </w:t>
      </w:r>
      <w:proofErr w:type="gramStart"/>
      <w:r>
        <w:rPr>
          <w:rFonts w:ascii="Times New Roman" w:hAnsi="Times New Roman"/>
          <w:color w:val="000000"/>
          <w:sz w:val="28"/>
        </w:rPr>
        <w:t>π</w:t>
      </w:r>
      <w:r w:rsidRPr="00856DF1">
        <w:rPr>
          <w:rFonts w:ascii="Times New Roman" w:hAnsi="Times New Roman"/>
          <w:color w:val="000000"/>
          <w:sz w:val="28"/>
        </w:rPr>
        <w:t>-</w:t>
      </w:r>
      <w:proofErr w:type="gramEnd"/>
      <w:r w:rsidRPr="00856DF1">
        <w:rPr>
          <w:rFonts w:ascii="Times New Roman" w:hAnsi="Times New Roman"/>
          <w:color w:val="000000"/>
          <w:sz w:val="28"/>
        </w:rPr>
        <w:t>связи. Структурная и геометрическая (</w:t>
      </w:r>
      <w:proofErr w:type="spellStart"/>
      <w:r w:rsidRPr="00856DF1">
        <w:rPr>
          <w:rFonts w:ascii="Times New Roman" w:hAnsi="Times New Roman"/>
          <w:color w:val="000000"/>
          <w:sz w:val="28"/>
        </w:rPr>
        <w:t>цис</w:t>
      </w:r>
      <w:proofErr w:type="spellEnd"/>
      <w:r w:rsidRPr="00856DF1">
        <w:rPr>
          <w:rFonts w:ascii="Times New Roman" w:hAnsi="Times New Roman"/>
          <w:color w:val="000000"/>
          <w:sz w:val="28"/>
        </w:rPr>
        <w:t>-тран</w:t>
      </w:r>
      <w:proofErr w:type="gramStart"/>
      <w:r w:rsidRPr="00856DF1">
        <w:rPr>
          <w:rFonts w:ascii="Times New Roman" w:hAnsi="Times New Roman"/>
          <w:color w:val="000000"/>
          <w:sz w:val="28"/>
        </w:rPr>
        <w:t>с-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) изомерия. Физические свойства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Химические свойства: реакции присоединения, замещения в </w:t>
      </w:r>
      <w:proofErr w:type="gramStart"/>
      <w:r>
        <w:rPr>
          <w:rFonts w:ascii="Times New Roman" w:hAnsi="Times New Roman"/>
          <w:color w:val="000000"/>
          <w:sz w:val="28"/>
        </w:rPr>
        <w:t>α</w:t>
      </w:r>
      <w:r w:rsidRPr="00856DF1">
        <w:rPr>
          <w:rFonts w:ascii="Times New Roman" w:hAnsi="Times New Roman"/>
          <w:color w:val="000000"/>
          <w:sz w:val="28"/>
        </w:rPr>
        <w:t>-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положение при двойной связи, полимеризации и окисления. Правило Марковникова. Качественные реакции на двойную связь. Способы получения и применение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Алкадиены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Классификация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алкадиенов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(</w:t>
      </w:r>
      <w:proofErr w:type="gramStart"/>
      <w:r w:rsidRPr="00856DF1">
        <w:rPr>
          <w:rFonts w:ascii="Times New Roman" w:hAnsi="Times New Roman"/>
          <w:color w:val="000000"/>
          <w:sz w:val="28"/>
        </w:rPr>
        <w:t>сопряжённые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, изолированные, </w:t>
      </w:r>
      <w:r w:rsidRPr="00856DF1">
        <w:rPr>
          <w:rFonts w:ascii="Times New Roman" w:hAnsi="Times New Roman"/>
          <w:i/>
          <w:color w:val="000000"/>
          <w:sz w:val="28"/>
        </w:rPr>
        <w:t>кумулированные</w:t>
      </w:r>
      <w:r w:rsidRPr="00856DF1">
        <w:rPr>
          <w:rFonts w:ascii="Times New Roman" w:hAnsi="Times New Roman"/>
          <w:color w:val="000000"/>
          <w:sz w:val="28"/>
        </w:rPr>
        <w:t xml:space="preserve">). Особенности электронного строения и химических свойств сопряжённых диенов, 1,2- и 1,4-присоединение. Полимеризация сопряжённых диенов. Способы получения и применение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алкадиенов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Алкины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Гомологический ряд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алкинов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алкинов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sp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-гибридизация атомных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орбиталей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углерода. Физические свойства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алкинов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Химические свойства: реакции присоединения,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димеризации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тримеризации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окисления. Кислотные свойства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алкинов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gramStart"/>
      <w:r w:rsidRPr="00856DF1">
        <w:rPr>
          <w:rFonts w:ascii="Times New Roman" w:hAnsi="Times New Roman"/>
          <w:color w:val="000000"/>
          <w:sz w:val="28"/>
        </w:rPr>
        <w:t>имеющих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концевую тройную связь. Качественные реакции на тройную связь. Способы получения и применение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алкинов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>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Ароматические углеводороды (арены). Гомологический ряд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аренов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общая формула, номенклатура и изомерия. Электронное и пространственное строение молекулы бензола. Физические свойства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аренов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Химические свойства бензола и его гомологов: реакции замещения в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бензольном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кольце и углеводородном радикале, реакции присоединения, окисление гомологов бензола. Представление об ориентирующем </w:t>
      </w:r>
      <w:proofErr w:type="gramStart"/>
      <w:r w:rsidRPr="00856DF1">
        <w:rPr>
          <w:rFonts w:ascii="Times New Roman" w:hAnsi="Times New Roman"/>
          <w:color w:val="000000"/>
          <w:sz w:val="28"/>
        </w:rPr>
        <w:t>действии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заместителей в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бензольном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кольце на примере алкильных радикалов, карбоксильной, гидроксильной,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амино</w:t>
      </w:r>
      <w:proofErr w:type="spellEnd"/>
      <w:r w:rsidRPr="00856DF1">
        <w:rPr>
          <w:rFonts w:ascii="Times New Roman" w:hAnsi="Times New Roman"/>
          <w:color w:val="000000"/>
          <w:sz w:val="28"/>
        </w:rPr>
        <w:t>- и нитрогруппы, атомов галогенов. Особенности химических свой</w:t>
      </w:r>
      <w:proofErr w:type="gramStart"/>
      <w:r w:rsidRPr="00856DF1">
        <w:rPr>
          <w:rFonts w:ascii="Times New Roman" w:hAnsi="Times New Roman"/>
          <w:color w:val="000000"/>
          <w:sz w:val="28"/>
        </w:rPr>
        <w:t>ств ст</w:t>
      </w:r>
      <w:proofErr w:type="gramEnd"/>
      <w:r w:rsidRPr="00856DF1">
        <w:rPr>
          <w:rFonts w:ascii="Times New Roman" w:hAnsi="Times New Roman"/>
          <w:color w:val="000000"/>
          <w:sz w:val="28"/>
        </w:rPr>
        <w:t>ирола. Полимеризация стирола. Способы получения и применение ароматических углеводородов.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Природный газ. Попутные нефтяные газы. Нефть и её происхождение. Каменный уголь и продукты его переработки. Способы переработки нефти: </w:t>
      </w:r>
      <w:r w:rsidRPr="00856DF1">
        <w:rPr>
          <w:rFonts w:ascii="Times New Roman" w:hAnsi="Times New Roman"/>
          <w:color w:val="000000"/>
          <w:sz w:val="28"/>
        </w:rPr>
        <w:lastRenderedPageBreak/>
        <w:t xml:space="preserve">перегонка, крекинг (термический, каталитический),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риформинг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пиролиз. Продукты переработки нефти, их применение в промышленности и в быту.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Генетическая связь между различными классами углеводородов.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Электронное строение галогенпроизводных углеводородов. Реакции замещения галогена на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гидроксогруппу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нитрогруппу,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цианогруппу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аминогруппу. Действие на галогенпроизводные водного и спиртового раствора щёлочи. Взаимодействие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дигалогеналканов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 магнием и цинком. Понятие о металлоорганических соединениях. Использование галогенпроизводных углеводородов в быту, технике и при синтезе органических веществ.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Экспериментальные методы изучения веществ и их превращений: изучение физических свойств углеводородов (растворимость), качественных реакций углеводородов различных классов (обесцвечивание бромной или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иодной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воды, раствора перманганата калия, взаимодействие ацетилена с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856DF1">
        <w:rPr>
          <w:rFonts w:ascii="Times New Roman" w:hAnsi="Times New Roman"/>
          <w:color w:val="000000"/>
          <w:sz w:val="28"/>
        </w:rPr>
        <w:t>)), качественное обнаружение углерода и водорода в органических веществах, получение этилена и изучение его свойств, ознакомление с коллекциями «Нефть» и «Уголь», с образцами пластмасс, каучуков и резины, моделирование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молекул углеводородов и галогенпроизводных углеводородов.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Кислородсодержащие органические соединения.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Предельные одноатомные спирты. Строение молекул (на примере метанола и этанола). Гомологический ряд, общая формула, изомерия, номенклатура и классификация. Физические свойства предельных одноатомных спиртов. Водородные связи между молекулами спиртов. Химические свойства: реакции замещения, дегидратации, окисления, взаимодействие с органическими и неорганическими кислотами. Качественная реакция на одноатомные спирты. Действие этанола и метанола на организм человека. Способы получения и применение одноатомных спиртов.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Простые эфиры, номенклатура и изомерия. Особенности физических и химических свойств.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Многоатомные спирты – этиленгликоль и глицерин. Физические и химические свойства: реакции замещения, взаимодействие с органическими и неорганическими кислотами, качественная реакция на многоатомные спирты. Представление о механизме реакций нуклеофильного замещения. Действие на организм человека. Способы получения и применение многоатомных спиртов.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Фенол. Строение молекулы, взаимное влияние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гидроксогруппы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бензольного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ядра. Физические свойства фенола. Особенности химических </w:t>
      </w:r>
      <w:r w:rsidRPr="00856DF1">
        <w:rPr>
          <w:rFonts w:ascii="Times New Roman" w:hAnsi="Times New Roman"/>
          <w:color w:val="000000"/>
          <w:sz w:val="28"/>
        </w:rPr>
        <w:lastRenderedPageBreak/>
        <w:t xml:space="preserve">свойств фенола. Качественные реакции на фенол. Токсичность фенола. Способы получения и применение фенола. Фенолформальдегидная смола.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Карбонильные соединения – альдегиды и кетоны. Электронное строение карбонильной группы. Гомологические ряды альдегидов и кетонов, общая формула, изомерия и номенклатура. Физические свойства альдегидов и кетонов. Химические свойства альдегидов и кетонов: реакции присоединения. Окисление альдегидов, качественные реакции на альдегиды. Способы получения и применение альдегидов и кетонов.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Одноосновные предельные карбоновые кислоты. Особенности строения молекул карбоновых кислот. Изомерия и номенклатура. Физические свойства одноосновных предельных карбоновых кислот. Водородные связи между молекулами карбоновых кислот. Химические свойства: кислотные свойства, реакция этерификации, реакции с участием углеводородного радикала. Особенности свойств муравьиной кислоты. Понятие о производных карбоновых кислот – сложных эфирах. Многообразие карбоновых кислот. Особенности свойств непредельных и ароматических карбоновых кислот, дикарбоновых кислот,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гидроксикарбоновых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кислот. Представители высших карбоновых кислот: стеариновая, пальмитиновая, олеиновая, </w:t>
      </w:r>
      <w:proofErr w:type="spellStart"/>
      <w:r w:rsidRPr="00856DF1">
        <w:rPr>
          <w:rFonts w:ascii="Times New Roman" w:hAnsi="Times New Roman"/>
          <w:i/>
          <w:color w:val="000000"/>
          <w:sz w:val="28"/>
        </w:rPr>
        <w:t>линолевая</w:t>
      </w:r>
      <w:proofErr w:type="spellEnd"/>
      <w:r w:rsidRPr="00856DF1">
        <w:rPr>
          <w:rFonts w:ascii="Times New Roman" w:hAnsi="Times New Roman"/>
          <w:i/>
          <w:color w:val="000000"/>
          <w:sz w:val="28"/>
        </w:rPr>
        <w:t>, линоленовая</w:t>
      </w:r>
      <w:r w:rsidRPr="00856DF1">
        <w:rPr>
          <w:rFonts w:ascii="Times New Roman" w:hAnsi="Times New Roman"/>
          <w:color w:val="000000"/>
          <w:sz w:val="28"/>
        </w:rPr>
        <w:t xml:space="preserve"> кислоты. Способы получения и применение карбоновых кислот.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Сложные эфиры. Гомологический ряд, общая формула, изомерия и номенклатура. Физические и химические свойства: гидролиз в кислой и щелочной среде.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Жиры. Строение, физические и химические свойства жиров: гидролиз в кислой и щелочной среде. Особенности свойств жиров, содержащих остатки непредельных жирных кислот. Жиры в природе.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Мыла́ как соли высших карбоновых кислот, их моющее действие.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Общая характеристика углеводов. Классификация углеводов (мон</w:t>
      </w:r>
      <w:proofErr w:type="gramStart"/>
      <w:r w:rsidRPr="00856DF1">
        <w:rPr>
          <w:rFonts w:ascii="Times New Roman" w:hAnsi="Times New Roman"/>
          <w:color w:val="000000"/>
          <w:sz w:val="28"/>
        </w:rPr>
        <w:t>о-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ди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- и полисахариды). Моносахариды: глюкоза, фруктоза, галактоза, рибоза,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дезоксирибоза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Физические свойства и нахождение в природе. Фотосинтез. </w:t>
      </w:r>
      <w:proofErr w:type="gramStart"/>
      <w:r w:rsidRPr="00856DF1">
        <w:rPr>
          <w:rFonts w:ascii="Times New Roman" w:hAnsi="Times New Roman"/>
          <w:color w:val="000000"/>
          <w:sz w:val="28"/>
        </w:rPr>
        <w:t>Химические свойства глюкозы: реакции с участием спиртовых и альдегидной групп, спиртовое и молочнокислое брожение.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Применение глюкозы, её значение в жизнедеятельности организма. Дисахариды: сахароза, мальтоза и лактоза. Восстанавливающие 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невосстанавливающие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дисахариды. Гидролиз дисахаридов. Нахождение в природе и применение. 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иодом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Химические свойства целлюлозы: гидролиз, получение эфиров целлюлозы. Понятие об искусственных </w:t>
      </w:r>
      <w:proofErr w:type="gramStart"/>
      <w:r w:rsidRPr="00856DF1">
        <w:rPr>
          <w:rFonts w:ascii="Times New Roman" w:hAnsi="Times New Roman"/>
          <w:color w:val="000000"/>
          <w:sz w:val="28"/>
        </w:rPr>
        <w:t>волокнах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(вискоза, ацетатный шёлк).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lastRenderedPageBreak/>
        <w:t xml:space="preserve">Экспериментальные методы изучения веществ и их превращений: растворимость различных спиртов в воде, взаимодействие этанола с натрием, окисление этилового спирта в альдегид на раскалённой медной проволоке, окисление этилового спирта дихроматом калия (возможно использование видеоматериалов), качественные реакции на альдегиды (с гидроксидом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диамминсеребра</w:t>
      </w:r>
      <w:proofErr w:type="spellEnd"/>
      <w:r w:rsidRPr="00856DF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</w:t>
      </w:r>
      <w:r w:rsidRPr="00856DF1">
        <w:rPr>
          <w:rFonts w:ascii="Times New Roman" w:hAnsi="Times New Roman"/>
          <w:color w:val="000000"/>
          <w:sz w:val="28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56DF1">
        <w:rPr>
          <w:rFonts w:ascii="Times New Roman" w:hAnsi="Times New Roman"/>
          <w:color w:val="000000"/>
          <w:sz w:val="28"/>
        </w:rPr>
        <w:t>)), реакция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56DF1">
        <w:rPr>
          <w:rFonts w:ascii="Times New Roman" w:hAnsi="Times New Roman"/>
          <w:color w:val="000000"/>
          <w:sz w:val="28"/>
        </w:rPr>
        <w:t>), химические свойства раствора уксусной кислоты, взаимодействие раствора глюкозы с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56DF1">
        <w:rPr>
          <w:rFonts w:ascii="Times New Roman" w:hAnsi="Times New Roman"/>
          <w:color w:val="000000"/>
          <w:sz w:val="28"/>
        </w:rPr>
        <w:t xml:space="preserve">), взаимодействие крахмала с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иодом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решение экспериментальных задач по темам «Спирты и фенолы», «Карбоновые кислоты. Сложные эфиры».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Азотсодержащие органические соединения.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Амины – органические производные аммиака. Классификация аминов: </w:t>
      </w:r>
      <w:proofErr w:type="gramStart"/>
      <w:r w:rsidRPr="00856DF1">
        <w:rPr>
          <w:rFonts w:ascii="Times New Roman" w:hAnsi="Times New Roman"/>
          <w:color w:val="000000"/>
          <w:sz w:val="28"/>
        </w:rPr>
        <w:t>алифатические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и ароматические; первичные, вторичные и третичные. Строение молекул, общая формула, изомерия, номенклатура и физические свойства. Химическое свойства алифатических аминов: основные свойства,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алкилирование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взаимодействие первичных аминов с азотистой кислотой. Соли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алкиламмония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Анилин – представитель аминов ароматического ряда. Строение анилина. Взаимное влияние групп атомов в молекуле анилина. Особенности химических свойств анилина. Качественные реакции на анилин. Способы получения и применение алифатических аминов. Получение анилина из нитробензола.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Аминокислоты. Номенклатура и изомерия. Отдельные представители </w:t>
      </w:r>
      <w:proofErr w:type="gramStart"/>
      <w:r>
        <w:rPr>
          <w:rFonts w:ascii="Times New Roman" w:hAnsi="Times New Roman"/>
          <w:color w:val="000000"/>
          <w:sz w:val="28"/>
        </w:rPr>
        <w:t>α</w:t>
      </w:r>
      <w:r w:rsidRPr="00856DF1">
        <w:rPr>
          <w:rFonts w:ascii="Times New Roman" w:hAnsi="Times New Roman"/>
          <w:color w:val="000000"/>
          <w:sz w:val="28"/>
        </w:rPr>
        <w:t>-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аминокислот: глицин,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аланин</w:t>
      </w:r>
      <w:proofErr w:type="spellEnd"/>
      <w:r w:rsidRPr="00856DF1">
        <w:rPr>
          <w:rFonts w:ascii="Times New Roman" w:hAnsi="Times New Roman"/>
          <w:i/>
          <w:color w:val="000000"/>
          <w:sz w:val="28"/>
        </w:rPr>
        <w:t xml:space="preserve">. </w:t>
      </w:r>
      <w:r w:rsidRPr="00856DF1">
        <w:rPr>
          <w:rFonts w:ascii="Times New Roman" w:hAnsi="Times New Roman"/>
          <w:color w:val="000000"/>
          <w:sz w:val="28"/>
        </w:rPr>
        <w:t>Физические свойства аминокислот. Химические свойства аминокислот как амфотерных органических соединений, реакция поликонденсации, образование пептидной связи. Биологическое значение аминокислот. Синтез и гидролиз пептидов.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Белки как природные полимеры.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растворение белков в воде, денатурация белков при нагревании, цветные реакции на белки, решение экспериментальных задач по темам «Азотсодержащие органические соединения» и «Распознавание органических соединений».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Высокомолекулярные соединения</w:t>
      </w:r>
      <w:r w:rsidRPr="00856DF1">
        <w:rPr>
          <w:rFonts w:ascii="Times New Roman" w:hAnsi="Times New Roman"/>
          <w:color w:val="000000"/>
          <w:sz w:val="28"/>
        </w:rPr>
        <w:t>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</w:t>
      </w:r>
      <w:r w:rsidRPr="00856DF1">
        <w:rPr>
          <w:rFonts w:ascii="Times New Roman" w:hAnsi="Times New Roman"/>
          <w:color w:val="000000"/>
          <w:sz w:val="28"/>
        </w:rPr>
        <w:lastRenderedPageBreak/>
        <w:t xml:space="preserve">масса. Основные методы синтеза высокомолекулярных соединений – полимеризация и поликонденсация.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Полимерные 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Эластомеры: натуральный каучук, синтетические каучуки (бутадиеновый, хлоропреновый,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изопреновый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) и силиконы. Резина.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Полимеры специального назначения (</w:t>
      </w:r>
      <w:proofErr w:type="spellStart"/>
      <w:r w:rsidRPr="00856DF1">
        <w:rPr>
          <w:rFonts w:ascii="Times New Roman" w:hAnsi="Times New Roman"/>
          <w:color w:val="000000"/>
          <w:sz w:val="28"/>
        </w:rPr>
        <w:t>тефлон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кевлар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электропроводящие полимеры,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биоразлагаемые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полимеры).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Расчётные задачи.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Нахождение молекулярной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реакции и/или исходных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возможного.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связи.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Реализация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связей при изучении органической химии в 10 классе осуществляется через использование как общих </w:t>
      </w:r>
      <w:proofErr w:type="gramStart"/>
      <w:r w:rsidRPr="00856DF1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понятий, так и понятий, принятых в отдельных предметах естественно-научного цикла.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Общие естественно-научные понятия: явление, научный факт, гипотеза, теория, закон, анализ, синтез, классификация, наблюдение, измерение, эксперимент, модель, моделирование.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Физика: материя, атом, электрон, протон, нейтрон, молекула, энергетический уровень, вещество, тело, объём, агрегатное состояние вещества, физические величины, единицы измерения, скорость, энергия, масса.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Биология: клетка, организм, экосистема, биосфера, метаболизм, наследственность, автотрофный и гетеротрофный тип питания, брожение, </w:t>
      </w:r>
      <w:r w:rsidRPr="00856DF1">
        <w:rPr>
          <w:rFonts w:ascii="Times New Roman" w:hAnsi="Times New Roman"/>
          <w:color w:val="000000"/>
          <w:sz w:val="28"/>
        </w:rPr>
        <w:lastRenderedPageBreak/>
        <w:t xml:space="preserve">фотосинтез, дыхание, белки, углеводы, жиры, нуклеиновые кислоты, ферменты. 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География: полезные ископаемые, топливо.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:rsidR="009C6269" w:rsidRPr="00856DF1" w:rsidRDefault="009C6269">
      <w:pPr>
        <w:spacing w:after="0"/>
        <w:ind w:left="120"/>
        <w:jc w:val="both"/>
      </w:pPr>
    </w:p>
    <w:p w:rsidR="009C6269" w:rsidRPr="00856DF1" w:rsidRDefault="00CA5D79">
      <w:pPr>
        <w:spacing w:after="0"/>
        <w:ind w:left="12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9C6269" w:rsidRPr="00856DF1" w:rsidRDefault="009C6269">
      <w:pPr>
        <w:spacing w:after="0"/>
        <w:ind w:left="120"/>
        <w:jc w:val="both"/>
      </w:pPr>
    </w:p>
    <w:p w:rsidR="009C6269" w:rsidRPr="00856DF1" w:rsidRDefault="00CA5D79">
      <w:pPr>
        <w:spacing w:after="0"/>
        <w:ind w:left="120"/>
        <w:jc w:val="both"/>
      </w:pPr>
      <w:r w:rsidRPr="00856DF1">
        <w:rPr>
          <w:rFonts w:ascii="Times New Roman" w:hAnsi="Times New Roman"/>
          <w:b/>
          <w:color w:val="333333"/>
          <w:sz w:val="28"/>
        </w:rPr>
        <w:t>ОБЩАЯ И НЕОРГАНИЧЕСКАЯ ХИМИЯ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Теоретические основы химии.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Атом. Состав атомных ядер. Химический элемент. Изотопы. Строение электронных оболочек атомов, квантовые числа. Энергетические уровни и подуровни. Атомные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орбитали</w:t>
      </w:r>
      <w:proofErr w:type="spellEnd"/>
      <w:r w:rsidRPr="00856DF1">
        <w:rPr>
          <w:rFonts w:ascii="Times New Roman" w:hAnsi="Times New Roman"/>
          <w:color w:val="000000"/>
          <w:sz w:val="28"/>
        </w:rPr>
        <w:t>. Классификация химических элементов (</w:t>
      </w:r>
      <w:r>
        <w:rPr>
          <w:rFonts w:ascii="Times New Roman" w:hAnsi="Times New Roman"/>
          <w:color w:val="000000"/>
          <w:sz w:val="28"/>
        </w:rPr>
        <w:t>s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f</w:t>
      </w:r>
      <w:r w:rsidRPr="00856DF1">
        <w:rPr>
          <w:rFonts w:ascii="Times New Roman" w:hAnsi="Times New Roman"/>
          <w:color w:val="000000"/>
          <w:sz w:val="28"/>
        </w:rPr>
        <w:t xml:space="preserve">-элементы). Распределение электронов по </w:t>
      </w:r>
      <w:proofErr w:type="gramStart"/>
      <w:r w:rsidRPr="00856DF1">
        <w:rPr>
          <w:rFonts w:ascii="Times New Roman" w:hAnsi="Times New Roman"/>
          <w:color w:val="000000"/>
          <w:sz w:val="28"/>
        </w:rPr>
        <w:t>атомным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орбиталям</w:t>
      </w:r>
      <w:proofErr w:type="spellEnd"/>
      <w:r w:rsidRPr="00856DF1">
        <w:rPr>
          <w:rFonts w:ascii="Times New Roman" w:hAnsi="Times New Roman"/>
          <w:i/>
          <w:color w:val="000000"/>
          <w:sz w:val="28"/>
        </w:rPr>
        <w:t>.</w:t>
      </w:r>
      <w:r w:rsidRPr="00856DF1">
        <w:rPr>
          <w:rFonts w:ascii="Times New Roman" w:hAnsi="Times New Roman"/>
          <w:color w:val="000000"/>
          <w:sz w:val="28"/>
        </w:rPr>
        <w:t xml:space="preserve"> Электронные конфигурации атомов элементов первого–четвёртого периодов в основном и возбуждённом состоянии, электронные конфигурац</w:t>
      </w:r>
      <w:proofErr w:type="gramStart"/>
      <w:r w:rsidRPr="00856DF1">
        <w:rPr>
          <w:rFonts w:ascii="Times New Roman" w:hAnsi="Times New Roman"/>
          <w:color w:val="000000"/>
          <w:sz w:val="28"/>
        </w:rPr>
        <w:t>ии ио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нов.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>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Д.И. Менделеева.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Химическая связь. Виды химической связи: </w:t>
      </w:r>
      <w:proofErr w:type="gramStart"/>
      <w:r w:rsidRPr="00856DF1">
        <w:rPr>
          <w:rFonts w:ascii="Times New Roman" w:hAnsi="Times New Roman"/>
          <w:color w:val="000000"/>
          <w:sz w:val="28"/>
        </w:rPr>
        <w:t>ковалентная</w:t>
      </w:r>
      <w:proofErr w:type="gramEnd"/>
      <w:r w:rsidRPr="00856DF1">
        <w:rPr>
          <w:rFonts w:ascii="Times New Roman" w:hAnsi="Times New Roman"/>
          <w:color w:val="000000"/>
          <w:sz w:val="28"/>
        </w:rPr>
        <w:t>, ионная, металлическая. Механизмы образования ковалентной связи: обменный и донорно-акцепторный. Энергия и длина связи. Полярность, направленность и насыщаемость ковалентной связи. Кратные связи. Водородная связь. Межмолекулярные взаимодействия.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Валентность и валентные возможности атомов. Связь электронной структуры молекул с их геометрическим строением (на примере соединений элементов второго периода).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Представление о комплексных соединениях. Состав комплексного иона: комплексообразователь,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лиганды</w:t>
      </w:r>
      <w:proofErr w:type="spellEnd"/>
      <w:r w:rsidRPr="00856DF1">
        <w:rPr>
          <w:rFonts w:ascii="Times New Roman" w:hAnsi="Times New Roman"/>
          <w:color w:val="000000"/>
          <w:sz w:val="28"/>
        </w:rPr>
        <w:t>. Значение комплексных соединений. Понятие о координационной химии.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Вещества молекулярного и немолекулярного строения. Типы кристаллических решёток (структур) и свойства веществ.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Понятие о дисперсных 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lastRenderedPageBreak/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реакциях. Тепловые эффекты химических реакций. Термохимические уравнения.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Скорость химической реакции, её зависимость от различных факторов. Гомогенные и гетерогенные реакции. Катализ и катализаторы.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Обратимые и необратимые реакции.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Ле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Шателье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Электролитическая диссоциация. Сильные и слабые электролиты. Степень диссоциации. Среда водных растворов: кислотная, нейтральная, щелочная. Водородный показатель (</w:t>
      </w:r>
      <w:proofErr w:type="spellStart"/>
      <w:r>
        <w:rPr>
          <w:rFonts w:ascii="Times New Roman" w:hAnsi="Times New Roman"/>
          <w:color w:val="000000"/>
          <w:sz w:val="28"/>
        </w:rPr>
        <w:t>pH</w:t>
      </w:r>
      <w:proofErr w:type="spellEnd"/>
      <w:r w:rsidRPr="00856DF1">
        <w:rPr>
          <w:rFonts w:ascii="Times New Roman" w:hAnsi="Times New Roman"/>
          <w:color w:val="000000"/>
          <w:sz w:val="28"/>
        </w:rPr>
        <w:t>) раствора. Гидролиз солей. Реакц</w:t>
      </w:r>
      <w:proofErr w:type="gramStart"/>
      <w:r w:rsidRPr="00856DF1">
        <w:rPr>
          <w:rFonts w:ascii="Times New Roman" w:hAnsi="Times New Roman"/>
          <w:color w:val="000000"/>
          <w:sz w:val="28"/>
        </w:rPr>
        <w:t>ии ио</w:t>
      </w:r>
      <w:proofErr w:type="gramEnd"/>
      <w:r w:rsidRPr="00856DF1">
        <w:rPr>
          <w:rFonts w:ascii="Times New Roman" w:hAnsi="Times New Roman"/>
          <w:color w:val="000000"/>
          <w:sz w:val="28"/>
        </w:rPr>
        <w:t>нного обмена.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856DF1">
        <w:rPr>
          <w:rFonts w:ascii="Times New Roman" w:hAnsi="Times New Roman"/>
          <w:color w:val="000000"/>
          <w:sz w:val="28"/>
        </w:rPr>
        <w:t>-восстановительные реакции. Степень окисления. Окислитель и восстановитель. Процессы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Экспериментальные методы изучения веществ и их превращений: разложение пероксида водорода в присутствии катализатора, модели кристаллических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реакции и положение химического равновесия.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Неорганическая химия.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Положение неметаллов в Периодической системе химических элементов Д.И. Менделеева и особенности строения их атомов. Физические свойства неметаллов. Аллотропия неметаллов (на примере кислорода, серы, фосфора и углерода).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Водород. Получение, физические и химические свойства: реакции с металлами и неметаллами, восстановительные свойства. Гидриды. Топливные элементы.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Галогены. Нахождение в природе, способы получения, физические и химические свойства.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Галогеноводороды</w:t>
      </w:r>
      <w:proofErr w:type="spellEnd"/>
      <w:r w:rsidRPr="00856DF1">
        <w:rPr>
          <w:rFonts w:ascii="Times New Roman" w:hAnsi="Times New Roman"/>
          <w:color w:val="000000"/>
          <w:sz w:val="28"/>
        </w:rPr>
        <w:t>. Важнейшие кислородсодержащие соединения галогенов. Лабораторные и промышленные способы получения галогенов. Применение галогенов и их соединений.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lastRenderedPageBreak/>
        <w:t>Кислород, озон. Лабораторные и промышленные способы получения кислорода. Физические и химические свойства и применение кислорода и озона. Оксиды и пероксиды.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Сера. Нахождение в природе, способы получения, физические и химические свойства. Сероводород, сульфиды. Оксид серы(</w:t>
      </w:r>
      <w:r>
        <w:rPr>
          <w:rFonts w:ascii="Times New Roman" w:hAnsi="Times New Roman"/>
          <w:color w:val="000000"/>
          <w:sz w:val="28"/>
        </w:rPr>
        <w:t>IV</w:t>
      </w:r>
      <w:r w:rsidRPr="00856DF1">
        <w:rPr>
          <w:rFonts w:ascii="Times New Roman" w:hAnsi="Times New Roman"/>
          <w:color w:val="000000"/>
          <w:sz w:val="28"/>
        </w:rPr>
        <w:t>), оксид серы(</w:t>
      </w:r>
      <w:r>
        <w:rPr>
          <w:rFonts w:ascii="Times New Roman" w:hAnsi="Times New Roman"/>
          <w:color w:val="000000"/>
          <w:sz w:val="28"/>
        </w:rPr>
        <w:t>VI</w:t>
      </w:r>
      <w:r w:rsidRPr="00856DF1">
        <w:rPr>
          <w:rFonts w:ascii="Times New Roman" w:hAnsi="Times New Roman"/>
          <w:color w:val="000000"/>
          <w:sz w:val="28"/>
        </w:rPr>
        <w:t>). Сернистая и серная кислоты и их соли. Особенности свойств серной кислоты. Применение серы и её соединений.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Азот. Нахождение в природе, способы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азота и его соединений. Азотные удобрения.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Фосфор. Нахождение в природе, способы получения, физические и химические свойства. Фосфиды 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фосфин</w:t>
      </w:r>
      <w:proofErr w:type="spellEnd"/>
      <w:r w:rsidRPr="00856DF1">
        <w:rPr>
          <w:rFonts w:ascii="Times New Roman" w:hAnsi="Times New Roman"/>
          <w:color w:val="000000"/>
          <w:sz w:val="28"/>
        </w:rPr>
        <w:t>. Оксиды фосфора, фосфорная кислота и её соли. Применение фосфора и его соединений. Фосфорные удобрения.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Углерод, нахождение в природе. Аллотропные модификации. Физические и химические свойства простых веществ, образованных углеродом. Оксид углерода(</w:t>
      </w:r>
      <w:r>
        <w:rPr>
          <w:rFonts w:ascii="Times New Roman" w:hAnsi="Times New Roman"/>
          <w:color w:val="000000"/>
          <w:sz w:val="28"/>
        </w:rPr>
        <w:t>II</w:t>
      </w:r>
      <w:r w:rsidRPr="00856DF1">
        <w:rPr>
          <w:rFonts w:ascii="Times New Roman" w:hAnsi="Times New Roman"/>
          <w:color w:val="000000"/>
          <w:sz w:val="28"/>
        </w:rPr>
        <w:t>), оксид углерода(</w:t>
      </w:r>
      <w:r>
        <w:rPr>
          <w:rFonts w:ascii="Times New Roman" w:hAnsi="Times New Roman"/>
          <w:color w:val="000000"/>
          <w:sz w:val="28"/>
        </w:rPr>
        <w:t>IV</w:t>
      </w:r>
      <w:r w:rsidRPr="00856DF1">
        <w:rPr>
          <w:rFonts w:ascii="Times New Roman" w:hAnsi="Times New Roman"/>
          <w:color w:val="000000"/>
          <w:sz w:val="28"/>
        </w:rPr>
        <w:t xml:space="preserve">), угольная кислота и её соли. Активированный уголь, адсорбция. Фуллерены,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графен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углеродные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нанотрубки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. Применение простых веществ, образованных углеродом, и его соединений.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Кремний. Нахождение в природе, способы получения, физические и химические свойства. Оксид кремния(</w:t>
      </w:r>
      <w:r>
        <w:rPr>
          <w:rFonts w:ascii="Times New Roman" w:hAnsi="Times New Roman"/>
          <w:color w:val="000000"/>
          <w:sz w:val="28"/>
        </w:rPr>
        <w:t>IV</w:t>
      </w:r>
      <w:r w:rsidRPr="00856DF1">
        <w:rPr>
          <w:rFonts w:ascii="Times New Roman" w:hAnsi="Times New Roman"/>
          <w:color w:val="000000"/>
          <w:sz w:val="28"/>
        </w:rPr>
        <w:t>), кремниевая кислота, силикаты. Применение кремния и его соединений. Стекло, его получение, виды стекла.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Положение металлов в Периодической системе химических элементов. Особенности строения электронных оболочек атомов металлов. Общие физические свойства металлов. Применение металлов в быту и технике. Сплавы металлов.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Электрохимический ряд напряжений металлов. Общие способы получения металлов: гидрометаллургия, пирометаллургия, электрометаллургия. Понятие о коррозии металлов. Способы защиты от коррозии.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IA</w:t>
      </w:r>
      <w:r w:rsidRPr="00856DF1">
        <w:rPr>
          <w:rFonts w:ascii="Times New Roman" w:hAnsi="Times New Roman"/>
          <w:color w:val="000000"/>
          <w:sz w:val="28"/>
        </w:rPr>
        <w:t xml:space="preserve">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IIA</w:t>
      </w:r>
      <w:r w:rsidRPr="00856DF1">
        <w:rPr>
          <w:rFonts w:ascii="Times New Roman" w:hAnsi="Times New Roman"/>
          <w:color w:val="000000"/>
          <w:sz w:val="28"/>
        </w:rPr>
        <w:t>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соединений. Жёсткость воды и способы её устранения.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lastRenderedPageBreak/>
        <w:t xml:space="preserve"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гидроксокомплексы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алюминия.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Общая характеристика металлов побочных подгрупп (Б-групп) Периодической системы химических элементов.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Физические и химические свойства хрома и его соединений. Оксиды и гидроксиды хрома(</w:t>
      </w:r>
      <w:r>
        <w:rPr>
          <w:rFonts w:ascii="Times New Roman" w:hAnsi="Times New Roman"/>
          <w:color w:val="000000"/>
          <w:sz w:val="28"/>
        </w:rPr>
        <w:t>II</w:t>
      </w:r>
      <w:r w:rsidRPr="00856DF1">
        <w:rPr>
          <w:rFonts w:ascii="Times New Roman" w:hAnsi="Times New Roman"/>
          <w:color w:val="000000"/>
          <w:sz w:val="28"/>
        </w:rPr>
        <w:t>), хрома(</w:t>
      </w:r>
      <w:r>
        <w:rPr>
          <w:rFonts w:ascii="Times New Roman" w:hAnsi="Times New Roman"/>
          <w:color w:val="000000"/>
          <w:sz w:val="28"/>
        </w:rPr>
        <w:t>III</w:t>
      </w:r>
      <w:r w:rsidRPr="00856DF1">
        <w:rPr>
          <w:rFonts w:ascii="Times New Roman" w:hAnsi="Times New Roman"/>
          <w:color w:val="000000"/>
          <w:sz w:val="28"/>
        </w:rPr>
        <w:t>) и хрома(</w:t>
      </w:r>
      <w:r>
        <w:rPr>
          <w:rFonts w:ascii="Times New Roman" w:hAnsi="Times New Roman"/>
          <w:color w:val="000000"/>
          <w:sz w:val="28"/>
        </w:rPr>
        <w:t>VI</w:t>
      </w:r>
      <w:r w:rsidRPr="00856DF1">
        <w:rPr>
          <w:rFonts w:ascii="Times New Roman" w:hAnsi="Times New Roman"/>
          <w:color w:val="000000"/>
          <w:sz w:val="28"/>
        </w:rPr>
        <w:t>). Хроматы и дихроматы, их окислительные свойства. Получение и применение хрома.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Физические и химические свойства марганца и его соединений. Важнейшие соединения марганца(</w:t>
      </w:r>
      <w:r>
        <w:rPr>
          <w:rFonts w:ascii="Times New Roman" w:hAnsi="Times New Roman"/>
          <w:color w:val="000000"/>
          <w:sz w:val="28"/>
        </w:rPr>
        <w:t>II</w:t>
      </w:r>
      <w:r w:rsidRPr="00856DF1">
        <w:rPr>
          <w:rFonts w:ascii="Times New Roman" w:hAnsi="Times New Roman"/>
          <w:color w:val="000000"/>
          <w:sz w:val="28"/>
        </w:rPr>
        <w:t>), марганца(</w:t>
      </w:r>
      <w:r>
        <w:rPr>
          <w:rFonts w:ascii="Times New Roman" w:hAnsi="Times New Roman"/>
          <w:color w:val="000000"/>
          <w:sz w:val="28"/>
        </w:rPr>
        <w:t>IV</w:t>
      </w:r>
      <w:r w:rsidRPr="00856DF1">
        <w:rPr>
          <w:rFonts w:ascii="Times New Roman" w:hAnsi="Times New Roman"/>
          <w:color w:val="000000"/>
          <w:sz w:val="28"/>
        </w:rPr>
        <w:t>), марганца(</w:t>
      </w:r>
      <w:r>
        <w:rPr>
          <w:rFonts w:ascii="Times New Roman" w:hAnsi="Times New Roman"/>
          <w:color w:val="000000"/>
          <w:sz w:val="28"/>
        </w:rPr>
        <w:t>VI</w:t>
      </w:r>
      <w:r w:rsidRPr="00856DF1">
        <w:rPr>
          <w:rFonts w:ascii="Times New Roman" w:hAnsi="Times New Roman"/>
          <w:color w:val="000000"/>
          <w:sz w:val="28"/>
        </w:rPr>
        <w:t>) и марганца(</w:t>
      </w:r>
      <w:r>
        <w:rPr>
          <w:rFonts w:ascii="Times New Roman" w:hAnsi="Times New Roman"/>
          <w:color w:val="000000"/>
          <w:sz w:val="28"/>
        </w:rPr>
        <w:t>VII</w:t>
      </w:r>
      <w:r w:rsidRPr="00856DF1">
        <w:rPr>
          <w:rFonts w:ascii="Times New Roman" w:hAnsi="Times New Roman"/>
          <w:color w:val="000000"/>
          <w:sz w:val="28"/>
        </w:rPr>
        <w:t xml:space="preserve">). Перманганат калия, его окислительные свойства.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Физические и химические свойства железа и его соединений. Оксиды, гидроксиды и соли железа(</w:t>
      </w:r>
      <w:r>
        <w:rPr>
          <w:rFonts w:ascii="Times New Roman" w:hAnsi="Times New Roman"/>
          <w:color w:val="000000"/>
          <w:sz w:val="28"/>
        </w:rPr>
        <w:t>II</w:t>
      </w:r>
      <w:r w:rsidRPr="00856DF1">
        <w:rPr>
          <w:rFonts w:ascii="Times New Roman" w:hAnsi="Times New Roman"/>
          <w:color w:val="000000"/>
          <w:sz w:val="28"/>
        </w:rPr>
        <w:t>) и железа(</w:t>
      </w:r>
      <w:r>
        <w:rPr>
          <w:rFonts w:ascii="Times New Roman" w:hAnsi="Times New Roman"/>
          <w:color w:val="000000"/>
          <w:sz w:val="28"/>
        </w:rPr>
        <w:t>III</w:t>
      </w:r>
      <w:r w:rsidRPr="00856DF1">
        <w:rPr>
          <w:rFonts w:ascii="Times New Roman" w:hAnsi="Times New Roman"/>
          <w:color w:val="000000"/>
          <w:sz w:val="28"/>
        </w:rPr>
        <w:t>). Получение и применение железа и его сплавов.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Физические и химические свойства меди и её соединений. Получение и применение меди и её соединений.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Цинк: получение, физические и химические свойства. Амфотерные свойства оксида и гидроксида цинка,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гидроксокомплексы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цинка. Применение цинка и его соединений.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изучение образцов неметаллов, горение серы, 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использование видеоматериалов), взаимодействие цинка и железа с растворами кислот и щелочей, качественные реакции на неорганические анионы, катион водорода и катионы металлов, взаимодействие гидроксидов алюминия и цинка с растворами кислот и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щелочей, решение экспериментальных задач по темам «Галогены», «Сера и её соединения», «Азот и </w:t>
      </w:r>
      <w:proofErr w:type="gramStart"/>
      <w:r w:rsidRPr="00856DF1">
        <w:rPr>
          <w:rFonts w:ascii="Times New Roman" w:hAnsi="Times New Roman"/>
          <w:color w:val="000000"/>
          <w:sz w:val="28"/>
        </w:rPr>
        <w:t>фосфор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и их соединения», «Металлы главных подгрупп», «Металлы побочных подгрупп».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Химия и жизнь.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Роль химии в обеспечении устойчивого развития человечества. Понятие о научных методах познания и методологии научного исследования. Научные принципы организации химического производства. Промышленные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Химическое загрязнение окружающей среды и его последствия. Роль химии в обеспечении энергетической безопасности.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Химия и здоровье человека. Лекарственные средства. Правила использования лекарственных препаратов. Роль химии в развитии медицины.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lastRenderedPageBreak/>
        <w:t>Химия пищи: основные компоненты, пищевые добавки. Роль химии в обеспечении пищевой безопасности.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Косметические и парфюмерные средства. Бытовая химия. Правила безопасного использования препаратов бытовой химии в повседневной жизни.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Химия в строительстве: важнейшие строительные материалы (цемент, бетон).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Химия в сельском хозяйстве. Органические и минеральные удобрения.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Современные конструкционные материалы, краски, стекло, керамика. Материалы для электроники.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 w:rsidRPr="00856DF1">
        <w:rPr>
          <w:rFonts w:ascii="Times New Roman" w:hAnsi="Times New Roman"/>
          <w:color w:val="000000"/>
          <w:sz w:val="28"/>
        </w:rPr>
        <w:t>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Расчётные задачи.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Расчёты: массы вещества или объёма газов по известному количеству вещества, массе или объёму одного из участвующих в реакции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определённой массовой долей растворённого вещества, массовой доли и молярной концентрации вещества в растворе, доли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выхода продукта реакции </w:t>
      </w:r>
      <w:proofErr w:type="gramStart"/>
      <w:r w:rsidRPr="00856DF1">
        <w:rPr>
          <w:rFonts w:ascii="Times New Roman" w:hAnsi="Times New Roman"/>
          <w:color w:val="000000"/>
          <w:sz w:val="28"/>
        </w:rPr>
        <w:t>от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теоретически возможного.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связи.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Реализация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связей при изучении общей и неорганической химии в 11 классе осуществляется через использование как общих </w:t>
      </w:r>
      <w:proofErr w:type="gramStart"/>
      <w:r w:rsidRPr="00856DF1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понятий, так и понятий, принятых в отдельных предметах естественно-научного цикла.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Общие естественно-научные понятия: явление, научный факт, гипотеза, теория, закон, анализ, синтез, классификация, периодичность, наблюдение, измерение, эксперимент, модель, моделирование.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Физика: материя, микромир, макромир, атом, электрон, протон, нейтрон, ион, изотопы, радиоактивность, молекула, энергетический уровень, вещество, тело, объём, агрегатное состояние вещества, идеальный газ, физические величины, единицы измерения, скорость, энергия, масса.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Биология: клетка, организм, экосистема, биосфера, метаболизм, макро- и микроэлементы, белки, жиры, углеводы, нуклеиновые кислоты, ферменты, гормоны, круговорот веществ и поток энергии в экосистемах.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География: минералы, горные породы, полезные ископаемые, топливо, ресурсы.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Технология: химическая промышленность, металлургия, строительные материалы, сельскохозяйственное производство, пищевая промышленность, фармацевтическая промышленность, производство косметических </w:t>
      </w:r>
      <w:r w:rsidRPr="00856DF1">
        <w:rPr>
          <w:rFonts w:ascii="Times New Roman" w:hAnsi="Times New Roman"/>
          <w:color w:val="000000"/>
          <w:sz w:val="28"/>
        </w:rPr>
        <w:lastRenderedPageBreak/>
        <w:t xml:space="preserve">препаратов, производство конструкционных материалов, электронная промышленность,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 w:rsidRPr="00856DF1">
        <w:rPr>
          <w:rFonts w:ascii="Times New Roman" w:hAnsi="Times New Roman"/>
          <w:color w:val="000000"/>
          <w:sz w:val="28"/>
        </w:rPr>
        <w:t>.</w:t>
      </w:r>
      <w:proofErr w:type="gramEnd"/>
    </w:p>
    <w:p w:rsidR="009C6269" w:rsidRPr="00856DF1" w:rsidRDefault="009C6269">
      <w:pPr>
        <w:sectPr w:rsidR="009C6269" w:rsidRPr="00856DF1">
          <w:pgSz w:w="11906" w:h="16383"/>
          <w:pgMar w:top="1134" w:right="850" w:bottom="1134" w:left="1701" w:header="720" w:footer="720" w:gutter="0"/>
          <w:cols w:space="720"/>
        </w:sectPr>
      </w:pPr>
    </w:p>
    <w:p w:rsidR="009C6269" w:rsidRPr="00856DF1" w:rsidRDefault="00CA5D79">
      <w:pPr>
        <w:spacing w:after="0" w:line="264" w:lineRule="auto"/>
        <w:ind w:left="120"/>
        <w:jc w:val="both"/>
      </w:pPr>
      <w:bookmarkStart w:id="5" w:name="block-97245483"/>
      <w:bookmarkEnd w:id="4"/>
      <w:r w:rsidRPr="00856DF1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ХИМИИ НА УГЛУБЛЕННОМ УРОВНЕ СРЕДНЕГО ОБЩЕГО ОБРАЗОВАНИЯ</w:t>
      </w:r>
    </w:p>
    <w:p w:rsidR="009C6269" w:rsidRPr="00856DF1" w:rsidRDefault="009C6269">
      <w:pPr>
        <w:spacing w:after="0" w:line="264" w:lineRule="auto"/>
        <w:ind w:left="120"/>
        <w:jc w:val="both"/>
      </w:pPr>
    </w:p>
    <w:p w:rsidR="009C6269" w:rsidRPr="00856DF1" w:rsidRDefault="00CA5D79">
      <w:pPr>
        <w:spacing w:after="0" w:line="264" w:lineRule="auto"/>
        <w:ind w:left="12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C6269" w:rsidRPr="00856DF1" w:rsidRDefault="009C6269">
      <w:pPr>
        <w:spacing w:after="0" w:line="264" w:lineRule="auto"/>
        <w:ind w:left="120"/>
        <w:jc w:val="both"/>
      </w:pP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В соответствии с системно-</w:t>
      </w:r>
      <w:proofErr w:type="spellStart"/>
      <w:r w:rsidRPr="00856DF1">
        <w:rPr>
          <w:rFonts w:ascii="Times New Roman" w:hAnsi="Times New Roman"/>
          <w:color w:val="000000"/>
          <w:sz w:val="28"/>
        </w:rPr>
        <w:t>деятельностным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подходом в структуре личностных результатов освоения предмета «Химия» на уровне среднего общего образования выделены следующие составляющие: осознание обучающимися российской гражданской идентичности; готовность к саморазвитию, самостоятельности и самоопределению; наличие мотивации к обучению; готовность и способность обучающихся руководствоваться принятыми в обществе правилами и нормами поведения; наличие правосознания, экологической культуры;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способность ставить цели и строить жизненные планы.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Личностные результаты освоения предмета «Химия» отражают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опыта познавательной и практической деятельности обучающихся в процессе реализации образовательной деятельности.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Личностные результаты освоения предмета «Химия» отражают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опыта познавательной и практической деятельности обучающихся в процессе реализации образовательной деятельности, в том числе в части: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1) гражданского воспитания</w:t>
      </w:r>
      <w:r w:rsidRPr="00856DF1">
        <w:rPr>
          <w:rFonts w:ascii="Times New Roman" w:hAnsi="Times New Roman"/>
          <w:color w:val="000000"/>
          <w:sz w:val="28"/>
        </w:rPr>
        <w:t>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осознания </w:t>
      </w:r>
      <w:proofErr w:type="gramStart"/>
      <w:r w:rsidRPr="00856DF1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своих конституционных прав и обязанностей, уважения к закону и правопорядку;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представления о социальных нормах и правилах межличностных отношений в коллективе;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ценностного отношения к историческому и научному наследию отечественной химии;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уважения к процессу творчества в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труда учёных и практиков;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lastRenderedPageBreak/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нравственного сознания, этического поведения;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готовности оценивать своё поведение и поступки своих товарищей с позиций нравственных и правовых норм и с учётом осознания последствий поступков;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4) формирования культуры здоровья: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соблюдения правил безопасного обращения с веществами в быту, повседневной жизни, в трудовой деятельности;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осознания последствий и неприятия вредных привычек (употребления алкоголя, наркотиков, курения);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уважения к труду, людям труда и результатам трудовой деятельности;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экологически целесообразного отношения к природе как источнику существования жизни на Земле;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понимания глобального характера экологических проблем, влияния </w:t>
      </w:r>
      <w:proofErr w:type="gramStart"/>
      <w:r w:rsidRPr="00856DF1">
        <w:rPr>
          <w:rFonts w:ascii="Times New Roman" w:hAnsi="Times New Roman"/>
          <w:color w:val="000000"/>
          <w:sz w:val="28"/>
        </w:rPr>
        <w:t>экономических процессов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на состояние природной и социальной среды;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lastRenderedPageBreak/>
        <w:t>осознания необходимости использования достижений химии для решения вопросов рационального природопользования;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хемофобии</w:t>
      </w:r>
      <w:proofErr w:type="spellEnd"/>
      <w:r w:rsidRPr="00856DF1">
        <w:rPr>
          <w:rFonts w:ascii="Times New Roman" w:hAnsi="Times New Roman"/>
          <w:color w:val="000000"/>
          <w:sz w:val="28"/>
        </w:rPr>
        <w:t>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мировоззрения, соответствующего современному уровню развития науки и общественной практики;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в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интереса к познанию, исследовательской деятельности;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интереса к особенностям труда в различных сферах профессиональной деятельности.</w:t>
      </w: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/>
        <w:ind w:left="120"/>
      </w:pPr>
      <w:r w:rsidRPr="00856DF1"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результаты освоения программы по химии на уровне среднего общего образования включают: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значимые для формирования мировоззрения обучающихся междисциплинарные (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</w:t>
      </w:r>
      <w:proofErr w:type="gramStart"/>
      <w:r w:rsidRPr="00856DF1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способность </w:t>
      </w:r>
      <w:proofErr w:type="gramStart"/>
      <w:r w:rsidRPr="00856DF1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результаты отражают овладение универсальными учебными познавательными, коммуникативными и регулятивными действиями.</w:t>
      </w:r>
    </w:p>
    <w:p w:rsidR="009C6269" w:rsidRPr="00856DF1" w:rsidRDefault="009C6269">
      <w:pPr>
        <w:spacing w:after="0" w:line="264" w:lineRule="auto"/>
        <w:ind w:left="120"/>
      </w:pPr>
    </w:p>
    <w:p w:rsidR="009C6269" w:rsidRPr="00856DF1" w:rsidRDefault="00CA5D79">
      <w:pPr>
        <w:spacing w:after="0" w:line="264" w:lineRule="auto"/>
        <w:ind w:left="120"/>
      </w:pPr>
      <w:r w:rsidRPr="00856DF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использовать при 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выбирать основания и критерии для классификации веществ и химических реакций;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устанавливать причинно-следственные связи между изучаемыми явлениями;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строить </w:t>
      </w:r>
      <w:proofErr w:type="gramStart"/>
      <w:r w:rsidRPr="00856DF1">
        <w:rPr>
          <w:rFonts w:ascii="Times New Roman" w:hAnsi="Times New Roman"/>
          <w:color w:val="000000"/>
          <w:sz w:val="28"/>
        </w:rPr>
        <w:t>логические рассуждения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применять в процессе </w:t>
      </w:r>
      <w:proofErr w:type="gramStart"/>
      <w:r w:rsidRPr="00856DF1">
        <w:rPr>
          <w:rFonts w:ascii="Times New Roman" w:hAnsi="Times New Roman"/>
          <w:color w:val="000000"/>
          <w:sz w:val="28"/>
        </w:rPr>
        <w:t>познания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</w:t>
      </w:r>
      <w:r w:rsidRPr="00856DF1">
        <w:rPr>
          <w:rFonts w:ascii="Times New Roman" w:hAnsi="Times New Roman"/>
          <w:color w:val="000000"/>
          <w:sz w:val="28"/>
        </w:rPr>
        <w:lastRenderedPageBreak/>
        <w:t>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владеть основами методов научного познания веществ и химических реакций;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(физические и математические) знаки и символы, формулы, аббревиатуры, номенклатуру;</w:t>
      </w: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/>
        <w:ind w:firstLine="600"/>
      </w:pPr>
      <w:r w:rsidRPr="00856DF1">
        <w:rPr>
          <w:rFonts w:ascii="Times New Roman" w:hAnsi="Times New Roman"/>
          <w:color w:val="000000"/>
          <w:sz w:val="28"/>
        </w:rPr>
        <w:t>использовать знаково-символические средства наглядности.</w:t>
      </w:r>
    </w:p>
    <w:p w:rsidR="009C6269" w:rsidRPr="00856DF1" w:rsidRDefault="009C6269">
      <w:pPr>
        <w:spacing w:after="0"/>
        <w:ind w:left="120"/>
      </w:pP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/>
        <w:ind w:firstLine="600"/>
      </w:pPr>
      <w:r w:rsidRPr="00856DF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/>
        <w:ind w:firstLine="600"/>
      </w:pPr>
      <w:r w:rsidRPr="00856DF1">
        <w:rPr>
          <w:rFonts w:ascii="Times New Roman" w:hAnsi="Times New Roman"/>
          <w:color w:val="000000"/>
          <w:sz w:val="28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9C6269" w:rsidRPr="00856DF1" w:rsidRDefault="009C6269">
      <w:pPr>
        <w:spacing w:after="0"/>
        <w:ind w:left="120"/>
      </w:pP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9C6269" w:rsidRPr="00856DF1" w:rsidRDefault="009C6269">
      <w:pPr>
        <w:spacing w:after="0" w:line="264" w:lineRule="auto"/>
        <w:ind w:left="120"/>
        <w:jc w:val="both"/>
      </w:pP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9C6269" w:rsidRPr="00856DF1" w:rsidRDefault="009C6269">
      <w:pPr>
        <w:spacing w:after="0"/>
        <w:ind w:left="120"/>
      </w:pP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осуществлять самоконтроль деятельности на основе самоанализа и самооценки.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>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химией.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В программе по химии предметные результаты представлены по годам изучения.</w:t>
      </w:r>
    </w:p>
    <w:p w:rsidR="009C6269" w:rsidRPr="00856DF1" w:rsidRDefault="009C6269">
      <w:pPr>
        <w:spacing w:after="0" w:line="264" w:lineRule="auto"/>
        <w:ind w:left="120"/>
        <w:jc w:val="both"/>
      </w:pPr>
      <w:bookmarkStart w:id="6" w:name="_Toc139840030"/>
      <w:bookmarkEnd w:id="6"/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t>10 КЛАСС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Предметные результаты освоения курса «Органическая химия» отражают: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proofErr w:type="gram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</w:t>
      </w:r>
      <w:r w:rsidRPr="00856DF1">
        <w:rPr>
          <w:rFonts w:ascii="Times New Roman" w:hAnsi="Times New Roman"/>
          <w:color w:val="000000"/>
          <w:sz w:val="28"/>
        </w:rPr>
        <w:lastRenderedPageBreak/>
        <w:t>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владение системой химических знаний, которая включает: основополагающие понятия – химический элемент, атом, ядро и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56DF1">
        <w:rPr>
          <w:rFonts w:ascii="Times New Roman" w:hAnsi="Times New Roman"/>
          <w:color w:val="000000"/>
          <w:sz w:val="28"/>
        </w:rPr>
        <w:t xml:space="preserve">-атомные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орбитали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основное и возбуждённое состояния атома, гибридизация атомных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орбиталей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ион, молекула, валентность,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>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структурная и пространственная (геометрическая, оптическая), изомеры, гомологический ряд</w:t>
      </w:r>
      <w:proofErr w:type="gramEnd"/>
      <w:r w:rsidRPr="00856DF1">
        <w:rPr>
          <w:rFonts w:ascii="Times New Roman" w:hAnsi="Times New Roman"/>
          <w:color w:val="000000"/>
          <w:sz w:val="28"/>
        </w:rPr>
        <w:t>, гомологи, углеводороды, кислоро</w:t>
      </w:r>
      <w:proofErr w:type="gramStart"/>
      <w:r w:rsidRPr="00856DF1">
        <w:rPr>
          <w:rFonts w:ascii="Times New Roman" w:hAnsi="Times New Roman"/>
          <w:color w:val="000000"/>
          <w:sz w:val="28"/>
        </w:rPr>
        <w:t>д-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и азотсодержащие органические соединения, мономер, полимер, структурное звено, высокомолекулярные соединения; теории, законы (периодический закон Д. И. Менделеева, теория строения органических веществ А. М. 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явлений; </w:t>
      </w: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мезомерный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эффекты,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ориентанты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56DF1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56DF1">
        <w:rPr>
          <w:rFonts w:ascii="Times New Roman" w:hAnsi="Times New Roman"/>
          <w:color w:val="000000"/>
          <w:sz w:val="28"/>
        </w:rPr>
        <w:t xml:space="preserve"> рода);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фактологические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производства метанола, переработки нефти);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выявлять характерные признаки понятий, устанавливать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</w:t>
      </w:r>
      <w:r w:rsidRPr="00856DF1">
        <w:rPr>
          <w:rFonts w:ascii="Times New Roman" w:hAnsi="Times New Roman"/>
          <w:color w:val="000000"/>
          <w:sz w:val="28"/>
        </w:rPr>
        <w:t xml:space="preserve">их взаимосвязь, использовать соответствующие понятия при описании состава, строения и свойств органических соединений;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использовать химическую символику для составления молекулярных и структурных (развёрнутых, сокращённых и скелетных) формул органических веществ;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составлять уравнения химических реакций и раскрывать их сущность: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-восстановительных реакций посредством составления электронного баланса этих реакций, реакций ионного обмена путём составления их полных и сокращённых ионных уравнений;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lastRenderedPageBreak/>
        <w:t>изготавливать модели молекул органических веще</w:t>
      </w:r>
      <w:proofErr w:type="gramStart"/>
      <w:r w:rsidRPr="00856DF1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856DF1">
        <w:rPr>
          <w:rFonts w:ascii="Times New Roman" w:hAnsi="Times New Roman"/>
          <w:color w:val="000000"/>
          <w:sz w:val="28"/>
        </w:rPr>
        <w:t>я иллюстрации их химического и пространственного строения;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proofErr w:type="gram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устанавливать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856DF1">
        <w:rPr>
          <w:rFonts w:ascii="Times New Roman" w:hAnsi="Times New Roman"/>
          <w:color w:val="000000"/>
          <w:sz w:val="28"/>
        </w:rPr>
        <w:t xml:space="preserve">) и приводить тривиальные названия для отдельных представителей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аланин</w:t>
      </w:r>
      <w:proofErr w:type="spellEnd"/>
      <w:r w:rsidRPr="00856DF1">
        <w:rPr>
          <w:rFonts w:ascii="Times New Roman" w:hAnsi="Times New Roman"/>
          <w:color w:val="000000"/>
          <w:sz w:val="28"/>
        </w:rPr>
        <w:t>, мальтоза, фруктоза, анилин, дивинил, изопрен, хлоропрен, стирол и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другие);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определять вид химической связи в органических соединениях (ковалентная и ионная связь, </w:t>
      </w:r>
      <w:r>
        <w:rPr>
          <w:rFonts w:ascii="Times New Roman" w:hAnsi="Times New Roman"/>
          <w:color w:val="000000"/>
          <w:sz w:val="28"/>
        </w:rPr>
        <w:t>σ</w:t>
      </w:r>
      <w:r w:rsidRPr="00856DF1">
        <w:rPr>
          <w:rFonts w:ascii="Times New Roman" w:hAnsi="Times New Roman"/>
          <w:color w:val="000000"/>
          <w:sz w:val="28"/>
        </w:rPr>
        <w:t xml:space="preserve">- и </w:t>
      </w:r>
      <w:proofErr w:type="gramStart"/>
      <w:r>
        <w:rPr>
          <w:rFonts w:ascii="Times New Roman" w:hAnsi="Times New Roman"/>
          <w:color w:val="000000"/>
          <w:sz w:val="28"/>
        </w:rPr>
        <w:t>π</w:t>
      </w:r>
      <w:r w:rsidRPr="00856DF1">
        <w:rPr>
          <w:rFonts w:ascii="Times New Roman" w:hAnsi="Times New Roman"/>
          <w:color w:val="000000"/>
          <w:sz w:val="28"/>
        </w:rPr>
        <w:t>-</w:t>
      </w:r>
      <w:proofErr w:type="gramEnd"/>
      <w:r w:rsidRPr="00856DF1">
        <w:rPr>
          <w:rFonts w:ascii="Times New Roman" w:hAnsi="Times New Roman"/>
          <w:color w:val="000000"/>
          <w:sz w:val="28"/>
        </w:rPr>
        <w:t>связь, водородная связь);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состава и строения;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веществ: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циклоалканов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алкадиенов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алкинов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ароматических углеводородов, спиртов, альдегидов, кетонов, карбоновых кислот, простых и сложных эфиров, жиров,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нитросоединений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и аминов, аминокислот, белков, углеводов (мон</w:t>
      </w:r>
      <w:proofErr w:type="gramStart"/>
      <w:r w:rsidRPr="00856DF1">
        <w:rPr>
          <w:rFonts w:ascii="Times New Roman" w:hAnsi="Times New Roman"/>
          <w:color w:val="000000"/>
          <w:sz w:val="28"/>
        </w:rPr>
        <w:t>о-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ди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- и полисахаридов), иллюстрировать генетическую связь между ними уравнениями соответствующих химических реакций с использованием структурных формул;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(</w:t>
      </w:r>
      <w:r>
        <w:rPr>
          <w:rFonts w:ascii="Times New Roman" w:hAnsi="Times New Roman"/>
          <w:color w:val="000000"/>
          <w:sz w:val="28"/>
        </w:rPr>
        <w:t>σ</w:t>
      </w:r>
      <w:r w:rsidRPr="00856DF1">
        <w:rPr>
          <w:rFonts w:ascii="Times New Roman" w:hAnsi="Times New Roman"/>
          <w:color w:val="000000"/>
          <w:sz w:val="28"/>
        </w:rPr>
        <w:t xml:space="preserve">- и </w:t>
      </w:r>
      <w:proofErr w:type="gramStart"/>
      <w:r>
        <w:rPr>
          <w:rFonts w:ascii="Times New Roman" w:hAnsi="Times New Roman"/>
          <w:color w:val="000000"/>
          <w:sz w:val="28"/>
        </w:rPr>
        <w:t>π</w:t>
      </w:r>
      <w:r w:rsidRPr="00856DF1">
        <w:rPr>
          <w:rFonts w:ascii="Times New Roman" w:hAnsi="Times New Roman"/>
          <w:color w:val="000000"/>
          <w:sz w:val="28"/>
        </w:rPr>
        <w:t>-</w:t>
      </w:r>
      <w:proofErr w:type="gramEnd"/>
      <w:r w:rsidRPr="00856DF1">
        <w:rPr>
          <w:rFonts w:ascii="Times New Roman" w:hAnsi="Times New Roman"/>
          <w:color w:val="000000"/>
          <w:sz w:val="28"/>
        </w:rPr>
        <w:t>связи), взаимного влияния атомов и групп атомов в молекулах;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характеризовать источники углеводородного сырья (нефть, природный газ, уголь), способы его переработки и практическое применение продуктов переработки;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владения системой знаний о </w:t>
      </w:r>
      <w:proofErr w:type="gramStart"/>
      <w:r w:rsidRPr="00856DF1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методах познания – наблюдении, измерении, моделировании, эксперименте (реальном и мысленном) и умения применять эти знания;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применять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</w:t>
      </w:r>
      <w:r w:rsidRPr="00856DF1">
        <w:rPr>
          <w:rFonts w:ascii="Times New Roman" w:hAnsi="Times New Roman"/>
          <w:color w:val="000000"/>
          <w:sz w:val="28"/>
        </w:rPr>
        <w:t xml:space="preserve">основные операции мыслительной деятельности – анализ и синтез, сравнение, обобщение, </w:t>
      </w:r>
      <w:r w:rsidRPr="00856DF1">
        <w:rPr>
          <w:rFonts w:ascii="Times New Roman" w:hAnsi="Times New Roman"/>
          <w:color w:val="000000"/>
          <w:sz w:val="28"/>
        </w:rPr>
        <w:lastRenderedPageBreak/>
        <w:t>систематизацию, выявление причинно-следственных связей – для изучения свойств веществ и химических реакций;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выявлять взаимосвязь химических знаний с понятиями и представлениями других </w:t>
      </w:r>
      <w:proofErr w:type="gramStart"/>
      <w:r w:rsidRPr="00856DF1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предметов для более осознанного понимания сущности материального единства мира, использовать системные знания по органической химии для объяснения и прогнозирования явлений, имеющих естественно-научную природу;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количественной стороны: расчёты по нахождению химической формулы вещества по известным массовым долям химических элементов, продуктам сгорания, плотности газообразных веществ; 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прогнозировать, анализировать и оценивать с позиций экологической безопасности последствия бытовой и производственной деятельности человека, связанной с переработкой веществ, использовать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</w:t>
      </w:r>
      <w:r w:rsidRPr="00856DF1">
        <w:rPr>
          <w:rFonts w:ascii="Times New Roman" w:hAnsi="Times New Roman"/>
          <w:color w:val="000000"/>
          <w:sz w:val="28"/>
        </w:rPr>
        <w:t>полученные знания для принятия грамотных решений проблем в ситуациях, связанных с химией;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proofErr w:type="gram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самостоятельно планировать и проводить химический эксперимент (получение и изучение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органических веществ)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и </w:t>
      </w:r>
      <w:r w:rsidRPr="00856DF1">
        <w:rPr>
          <w:rFonts w:ascii="Times New Roman" w:hAnsi="Times New Roman"/>
          <w:color w:val="000000"/>
          <w:sz w:val="28"/>
        </w:rPr>
        <w:t xml:space="preserve">оценивать их достоверность; 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 xml:space="preserve">соблюдать правила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развития; 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осознавать опасность токсического действия на живые организмы определённых органических веществ, понимая смысл показателя ПДК;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анализировать целесообразность применения органических веще</w:t>
      </w:r>
      <w:proofErr w:type="gramStart"/>
      <w:r w:rsidRPr="00856DF1">
        <w:rPr>
          <w:rFonts w:ascii="Times New Roman" w:hAnsi="Times New Roman"/>
          <w:color w:val="000000"/>
          <w:sz w:val="28"/>
        </w:rPr>
        <w:t>ств в пр</w:t>
      </w:r>
      <w:proofErr w:type="gramEnd"/>
      <w:r w:rsidRPr="00856DF1">
        <w:rPr>
          <w:rFonts w:ascii="Times New Roman" w:hAnsi="Times New Roman"/>
          <w:color w:val="000000"/>
          <w:sz w:val="28"/>
        </w:rPr>
        <w:t>омышленности и в быту с точки зрения соотношения риск-польза;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 химическую информацию, перерабатывать её и использовать в соответствии с поставленной учебной задачей.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9C6269" w:rsidRPr="00856DF1" w:rsidRDefault="00CA5D79">
      <w:pPr>
        <w:spacing w:after="0" w:line="264" w:lineRule="auto"/>
        <w:ind w:firstLine="600"/>
        <w:jc w:val="both"/>
      </w:pPr>
      <w:r w:rsidRPr="00856DF1">
        <w:rPr>
          <w:rFonts w:ascii="Times New Roman" w:hAnsi="Times New Roman"/>
          <w:color w:val="000000"/>
          <w:sz w:val="28"/>
        </w:rPr>
        <w:t>Предметные результаты освоения курса «Общая и неорганическая химия» отражают: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proofErr w:type="gram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представлений: о материальном единстве мира, закономерностях и познаваемости явлений природы, о месте и значении химии в системе естественных наук и её роли в обеспечении устойчивого развития,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к своему здоровью и природной среде;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владение системой химических знаний, которая включает: основополагающие понятия – химический элемент, атом, ядро атома, изотопы,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56DF1">
        <w:rPr>
          <w:rFonts w:ascii="Times New Roman" w:hAnsi="Times New Roman"/>
          <w:color w:val="000000"/>
          <w:sz w:val="28"/>
        </w:rPr>
        <w:t xml:space="preserve">-атомные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орбитали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основное и возбуждённое состояния атома, гибридизация атомных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орбиталей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ион, молекула, валентность,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, степень окисления, химическая связь (ковалентная, ионная, металлическая, водородная), кристаллическая решётка, химическая реакция, раствор, электролиты,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неэлектролиты</w:t>
      </w:r>
      <w:proofErr w:type="spellEnd"/>
      <w:r w:rsidRPr="00856DF1">
        <w:rPr>
          <w:rFonts w:ascii="Times New Roman" w:hAnsi="Times New Roman"/>
          <w:color w:val="000000"/>
          <w:sz w:val="28"/>
        </w:rPr>
        <w:t>, электролитическая диссоциация, степень диссоциации, водородный показатель, окислитель, восстановитель, тепловой эффект химической реакции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, скорость химической реакции, химическое равновесие; теории 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реакциях, закон постоянства состава веществ, закон действующих масс), закономерности, символический язык химии, мировоззренческие знания, лежащие в основе понимания причинности и системности химических явлений; </w:t>
      </w:r>
      <w:proofErr w:type="gramStart"/>
      <w:r w:rsidRPr="00856DF1">
        <w:rPr>
          <w:rFonts w:ascii="Times New Roman" w:hAnsi="Times New Roman"/>
          <w:color w:val="000000"/>
          <w:sz w:val="28"/>
        </w:rPr>
        <w:t xml:space="preserve">современные представления о строении вещества на атомном, ионно-молекулярном и надмолекулярном уровнях; представления о механизмах химических реакций, термодинамических и кинетических закономерностях их протекания, о химическом равновесии, растворах и дисперсных системах;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фактологические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человека, общих научных принципах химического производства;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использовать химическую символику для составления формул веществ и уравнений химических реакций, систематическую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856DF1">
        <w:rPr>
          <w:rFonts w:ascii="Times New Roman" w:hAnsi="Times New Roman"/>
          <w:color w:val="000000"/>
          <w:sz w:val="28"/>
        </w:rPr>
        <w:t>) и тривиальные названия отдельных веществ;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определять валентность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объяснять зависимость свойств веществ от вида химической связи и типа кристаллической решётки, обменный и донорно-акцепторный механизмы образования ковалентной связи;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классифицировать: неорганические вещества по их составу,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классификации изучаемых веществ и химических реакций;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раскрывать смысл периодического закона Д. И. Менделеева и демонстрировать его систематизирующую, объяснительную и прогностическую функции;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характеризовать электронное строение атомов и ионов химических элементов первого–четвёртого периодов Периодической системы Д.И. Менделеева, используя понятия «энергетические уровни», «энергетические подуровни», «</w:t>
      </w:r>
      <w:r>
        <w:rPr>
          <w:rFonts w:ascii="Times New Roman" w:hAnsi="Times New Roman"/>
          <w:color w:val="000000"/>
          <w:sz w:val="28"/>
        </w:rPr>
        <w:t>s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56DF1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56DF1">
        <w:rPr>
          <w:rFonts w:ascii="Times New Roman" w:hAnsi="Times New Roman"/>
          <w:color w:val="000000"/>
          <w:sz w:val="28"/>
        </w:rPr>
        <w:t xml:space="preserve">-атомные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орбитали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», «основное и возбуждённое энергетические состояния атома»; </w:t>
      </w:r>
      <w:proofErr w:type="gramStart"/>
      <w:r w:rsidRPr="00856DF1">
        <w:rPr>
          <w:rFonts w:ascii="Times New Roman" w:hAnsi="Times New Roman"/>
          <w:color w:val="000000"/>
          <w:sz w:val="28"/>
        </w:rPr>
        <w:t>объяснять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</w:t>
      </w:r>
      <w:r w:rsidRPr="00856DF1">
        <w:rPr>
          <w:rFonts w:ascii="Times New Roman" w:hAnsi="Times New Roman"/>
          <w:color w:val="000000"/>
          <w:sz w:val="28"/>
        </w:rPr>
        <w:t>закономерности изменения свойств химических элементов и их соединений по периодам и группам Периодической системы Д. И. Менделеева, валентные возможности атомов элементов на основе строения их электронных оболочек;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характеризовать (описывать) общие химические свойства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раскрывать сущность: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-восстановительных реакций посредством составления электронного баланса этих реакций; реакций ионного обмена путём составления их полных и сокращённых ионных уравнений; реакций гидролиза; реакций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комплексообразования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(на примере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гидроксокомплексов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цинка и алюминия);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смещения химического равновесия под влиянием внешних воздействий (принцип </w:t>
      </w:r>
      <w:proofErr w:type="spellStart"/>
      <w:r w:rsidRPr="00856DF1">
        <w:rPr>
          <w:rFonts w:ascii="Times New Roman" w:hAnsi="Times New Roman"/>
          <w:color w:val="000000"/>
          <w:sz w:val="28"/>
        </w:rPr>
        <w:t>Ле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856DF1">
        <w:rPr>
          <w:rFonts w:ascii="Times New Roman" w:hAnsi="Times New Roman"/>
          <w:color w:val="000000"/>
          <w:sz w:val="28"/>
        </w:rPr>
        <w:t>Шателье</w:t>
      </w:r>
      <w:proofErr w:type="spellEnd"/>
      <w:r w:rsidRPr="00856DF1">
        <w:rPr>
          <w:rFonts w:ascii="Times New Roman" w:hAnsi="Times New Roman"/>
          <w:color w:val="000000"/>
          <w:sz w:val="28"/>
        </w:rPr>
        <w:t>);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характеризовать химические реакции, лежащие в основе промышленного получения серной кислоты, аммиака, общие научные принципы химических производств; целесообразность применения неорганических веще</w:t>
      </w:r>
      <w:proofErr w:type="gramStart"/>
      <w:r w:rsidRPr="00856DF1">
        <w:rPr>
          <w:rFonts w:ascii="Times New Roman" w:hAnsi="Times New Roman"/>
          <w:color w:val="000000"/>
          <w:sz w:val="28"/>
        </w:rPr>
        <w:t>ств в пр</w:t>
      </w:r>
      <w:proofErr w:type="gramEnd"/>
      <w:r w:rsidRPr="00856DF1">
        <w:rPr>
          <w:rFonts w:ascii="Times New Roman" w:hAnsi="Times New Roman"/>
          <w:color w:val="000000"/>
          <w:sz w:val="28"/>
        </w:rPr>
        <w:t>омышленности и в быту с точки зрения соотношения риск-польза;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владения системой знаний о методах научного познания явлений природы – наблюдение, измерение, моделирование, эксперимент (реальный и мысленный), используемых в естественных науках, умения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выявлять взаимосвязь химических знаний с понятиями и представлениями других </w:t>
      </w:r>
      <w:proofErr w:type="gramStart"/>
      <w:r w:rsidRPr="00856DF1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предметов для более осознанного понимания материального единства мира;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умения проводить расчёты: с использованием понятий «массовая доля вещества в растворе» и «молярная концентрация»; массы вещества или объёма газа по известному количеству вещества, массе или объёму одного из участвующих в реакции веществ; теплового эффекта реакции; значения водородного показателя растворов кислот и щелочей с известной степенью диссоциации; 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примеси); доли выхода продукта реакции; объёмных отношений газов;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proofErr w:type="gram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самостоятельно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определение среды растворов веществ с помощью индикаторов, изучение влияния различных факторов на скорость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proofErr w:type="gramEnd"/>
      <w:r w:rsidRPr="00856DF1">
        <w:rPr>
          <w:rFonts w:ascii="Times New Roman" w:hAnsi="Times New Roman"/>
          <w:color w:val="000000"/>
          <w:sz w:val="28"/>
        </w:rPr>
        <w:t xml:space="preserve"> и оценивать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</w:t>
      </w:r>
      <w:r w:rsidRPr="00856DF1">
        <w:rPr>
          <w:rFonts w:ascii="Times New Roman" w:hAnsi="Times New Roman"/>
          <w:color w:val="000000"/>
          <w:sz w:val="28"/>
        </w:rPr>
        <w:t>их достоверность;</w:t>
      </w:r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proofErr w:type="gramStart"/>
      <w:r w:rsidRPr="00856DF1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соблюдать правила пользования 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развития, осознавать опасность токсического действия на живые организмы определённых неорганических веществ, понимая смысл показателя ПДК; </w:t>
      </w:r>
      <w:proofErr w:type="gramEnd"/>
    </w:p>
    <w:p w:rsidR="009C6269" w:rsidRPr="00856DF1" w:rsidRDefault="00CA5D79">
      <w:pPr>
        <w:spacing w:after="0" w:line="264" w:lineRule="auto"/>
        <w:ind w:firstLine="600"/>
        <w:jc w:val="both"/>
      </w:pPr>
      <w:proofErr w:type="spellStart"/>
      <w:r w:rsidRPr="00856DF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856DF1">
        <w:rPr>
          <w:rFonts w:ascii="Times New Roman" w:hAnsi="Times New Roman"/>
          <w:color w:val="000000"/>
          <w:sz w:val="28"/>
        </w:rPr>
        <w:t xml:space="preserve"> умений: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</w:t>
      </w:r>
      <w:r w:rsidRPr="00856DF1">
        <w:rPr>
          <w:rFonts w:ascii="Times New Roman" w:hAnsi="Times New Roman"/>
          <w:color w:val="000000"/>
          <w:sz w:val="28"/>
        </w:rPr>
        <w:t>химическую информацию, перерабатывать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</w:t>
      </w:r>
      <w:r w:rsidRPr="00856DF1">
        <w:rPr>
          <w:rFonts w:ascii="Times New Roman" w:hAnsi="Times New Roman"/>
          <w:color w:val="000000"/>
          <w:sz w:val="28"/>
        </w:rPr>
        <w:t>её и использовать</w:t>
      </w:r>
      <w:r w:rsidRPr="00856DF1">
        <w:rPr>
          <w:rFonts w:ascii="Times New Roman" w:hAnsi="Times New Roman"/>
          <w:i/>
          <w:color w:val="000000"/>
          <w:sz w:val="28"/>
        </w:rPr>
        <w:t xml:space="preserve"> </w:t>
      </w:r>
      <w:r w:rsidRPr="00856DF1">
        <w:rPr>
          <w:rFonts w:ascii="Times New Roman" w:hAnsi="Times New Roman"/>
          <w:color w:val="000000"/>
          <w:sz w:val="28"/>
        </w:rPr>
        <w:t>в соответствии с поставленной учебной задачей.</w:t>
      </w:r>
    </w:p>
    <w:p w:rsidR="009C6269" w:rsidRPr="00856DF1" w:rsidRDefault="009C6269">
      <w:pPr>
        <w:sectPr w:rsidR="009C6269" w:rsidRPr="00856DF1">
          <w:pgSz w:w="11906" w:h="16383"/>
          <w:pgMar w:top="1134" w:right="850" w:bottom="1134" w:left="1701" w:header="720" w:footer="720" w:gutter="0"/>
          <w:cols w:space="720"/>
        </w:sectPr>
      </w:pPr>
    </w:p>
    <w:p w:rsidR="009C6269" w:rsidRDefault="00CA5D79">
      <w:pPr>
        <w:spacing w:after="0"/>
        <w:ind w:left="120"/>
      </w:pPr>
      <w:bookmarkStart w:id="7" w:name="block-97245486"/>
      <w:bookmarkEnd w:id="5"/>
      <w:r w:rsidRPr="00856DF1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C6269" w:rsidRDefault="00CA5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511"/>
        <w:gridCol w:w="1425"/>
        <w:gridCol w:w="1841"/>
        <w:gridCol w:w="1910"/>
        <w:gridCol w:w="3411"/>
      </w:tblGrid>
      <w:tr w:rsidR="009C6269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6269" w:rsidRDefault="009C6269">
            <w:pPr>
              <w:spacing w:after="0"/>
              <w:ind w:left="135"/>
            </w:pPr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</w:tr>
      <w:tr w:rsidR="009C6269" w:rsidRPr="00856D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56DF1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https://m.edsoo.ru/61HH8J58X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Предельные углеводороды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циклоалканы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https://m.edsoo.ru/LC5J74CMA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Непредельные углеводороды: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алкены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алкадиены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алкины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https://m.edsoo.ru/0BNB0PH31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 (арены)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https://m.edsoo.ru/3KLA1L26M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 и их переработка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https://m.edsoo.ru/RY6NBZAW4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Галогенпроизводные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углеводородов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https://m.edsoo.ru/JI9OENZ9M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https://m.edsoo.ru/TJI36WGJ5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Карбонильные соединения: альдегиды и кетоны. Карбоновые кислоты. Сложные эфиры. Жиры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https://m.edsoo.ru/O2NWGJZU2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https://m.edsoo.ru/962BYGF1O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https://m.edsoo.ru/K8B3H5PS1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9C626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https://m.edsoo.ru/VLVADEWAB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</w:tbl>
    <w:p w:rsidR="009C6269" w:rsidRDefault="009C6269">
      <w:pPr>
        <w:sectPr w:rsidR="009C62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6269" w:rsidRDefault="00CA5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4263"/>
        <w:gridCol w:w="1561"/>
        <w:gridCol w:w="1841"/>
        <w:gridCol w:w="1910"/>
        <w:gridCol w:w="3265"/>
      </w:tblGrid>
      <w:tr w:rsidR="009C626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6269" w:rsidRDefault="009C6269">
            <w:pPr>
              <w:spacing w:after="0"/>
              <w:ind w:left="135"/>
            </w:pPr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9C62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Строение атома. Периодический закон и Периодическая система химических элементов Д. И. Менделеева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https://m.edsoo.ru/R39EAGJPC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https://m.edsoo.ru/W4FD2VJF8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https://m.edsoo.ru/QHDJZGESH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9C62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https://m.edsoo.ru/9NCC2YQRJ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https://m.edsoo.ru/YEU9WRJ21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9C62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Методы познания в химии. Химия и жизнь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https://m.edsoo.ru/2Q40I6NXK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</w:tbl>
    <w:p w:rsidR="009C6269" w:rsidRDefault="009C6269">
      <w:pPr>
        <w:sectPr w:rsidR="009C62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6269" w:rsidRDefault="009C6269">
      <w:pPr>
        <w:sectPr w:rsidR="009C62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6269" w:rsidRDefault="00CA5D79">
      <w:pPr>
        <w:spacing w:after="0"/>
        <w:ind w:left="120"/>
      </w:pPr>
      <w:bookmarkStart w:id="8" w:name="block-9724548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C6269" w:rsidRDefault="00CA5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580"/>
        <w:gridCol w:w="1062"/>
        <w:gridCol w:w="1841"/>
        <w:gridCol w:w="1910"/>
        <w:gridCol w:w="1347"/>
        <w:gridCol w:w="3509"/>
      </w:tblGrid>
      <w:tr w:rsidR="009C6269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6269" w:rsidRDefault="009C6269">
            <w:pPr>
              <w:spacing w:after="0"/>
              <w:ind w:left="135"/>
            </w:pPr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Предмет и значение органической химии, представление о многообразии органических соединений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https://m.edsoo.ru/48G4H34K4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Электронное строение атома углерода (основное и возбуждённое состояния). </w:t>
            </w:r>
            <w:r>
              <w:rPr>
                <w:rFonts w:ascii="Times New Roman" w:hAnsi="Times New Roman"/>
                <w:color w:val="000000"/>
                <w:sz w:val="24"/>
              </w:rPr>
              <w:t>Валентные возможности атома углерода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https://m.edsoo.ru/0DI6T8L9R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Химическая связь в органических соединениях. Механизмы образования ковалентной связи, способы разрыва связей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https://m.edsoo.ru/C42CCDY5S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Теория строения органических соединений А. М. Бутлерова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https://m.edsoo.ru/MIAFQ4PQO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Виды изомерии: структурная, пространственная. Электронные эффекты в молекулах органических соединений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https://m.edsoo.ru/GN3QZ8AHX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Представление о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классификации и систематическая номенклатура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>) органических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https://m.edsoo.ru/P6AQN0U22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Классификация реакций в органической химии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https://m.edsoo.ru/M5DJYMP9M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https://m.edsoo.ru/SKOA3EB67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: гомологический ряд, общая формула, номенклатура и изомерия, электронное и пространственное строение молекул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https://m.edsoo.ru/8HWFWZ174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https://m.edsoo.ru/GV8LNQJ3X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в природе. Способы получения и применение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https://m.edsoo.ru/AB2ZKXXIZ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Циклоалканы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: общая формула, номенклатура и изомерия, особенности строения и химических свойств, способы получения и применение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https://m.edsoo.ru/Q4B590Q1A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Решение расчётных задач на определение молекулярной формулы органического вещества по массовым долям атомов элементов, входящих в его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https://m.edsoo.ru/ED66JALEK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Алкены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: гомологический ряд, общая формула, номенклатура, электронное и пространственное строение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Структурная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-транс-изомерия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https://m.edsoo.ru/NCG0E2K0J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Марковникова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https://m.edsoo.ru/6XZHRIRTW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https://m.edsoo.ru/Y8ODCR6ZN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3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https://m.edsoo.ru/HHCGPAVH5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https://m.edsoo.ru/XYWNMAYNA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Алкадиены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: сопряжённые, изолированные, кумулированные. Особенности электронного строения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https://m.edsoo.ru/EKDS1U5UV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сопряжённых диенов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https://m.edsoo.ru/M356GLRBE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алкадиенов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https://m.edsoo.ru/KT8M1N272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Алкины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: гомологический ряд, общая формула, номенклатура,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электронное и пространственное строение молекул,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https://m.edsoo.ru/N65WYKD93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https://m.edsoo.ru/MQ7AO3SUC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Качественные реакции на тройную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https://m.edsoo.ru/45UN142UY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https://m.edsoo.ru/SYL7VWAMA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Решение задач: расчёты по уравнению химической реакции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https://m.edsoo.ru/Q7XMPZSRF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4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https://m.edsoo.ru/19DN0P1N8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Арены: гомологический ряд, общая 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https://m.edsoo.ru/WNGDLBK5D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аренов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: реакции замещения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https://m.edsoo.ru/FCNHX9WY1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аренов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: реакции присоединения, окисление гомологов бензола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https://m.edsoo.ru/CSBNGDUCS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химических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ст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ирола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https://m.edsoo.ru/F2K2CB5PG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Решение расчётных задач на определение молекулярной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https://m.edsoo.ru/QFKSRGCXW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аренов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https://m.edsoo.ru/2VKLXNJZ4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Генетическая связь между различными классами углеводородов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https://m.edsoo.ru/1X7QM5T7F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Расчёты по уравнениям химических реакций. 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https://m.edsoo.ru/9VBZTY4PI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Природный газ. Попутные нефтяные газы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https://m.edsoo.ru/CK1CUWWFN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Каменный уголь и продукты его переработки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5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https://m.edsoo.ru/BDDEXD2FV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Нефть и способы её переработки.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продуктов переработки нефти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https://m.edsoo.ru/ORE9Y2CYG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Генетическая связь между различными классами углеводородов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https://m.edsoo.ru/HQ22U8ZHE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Галогенопроизводные углеводородов: электронное строение; реакции замещения галогена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https://m.edsoo.ru/XX94BSSGR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Действие щелочей на </w:t>
            </w:r>
            <w:proofErr w:type="gramStart"/>
            <w:r w:rsidRPr="00856DF1">
              <w:rPr>
                <w:rFonts w:ascii="Times New Roman" w:hAnsi="Times New Roman"/>
                <w:color w:val="000000"/>
                <w:sz w:val="24"/>
              </w:rPr>
              <w:t>галогенпроизводные</w:t>
            </w:r>
            <w:proofErr w:type="gram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. Взаимодействие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дигалогеналканов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с магнием и цинком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https://m.edsoo.ru/FF11CTQKA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разделу "Углеводороды"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https://m.edsoo.ru/6XBYF0LLD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Контрольная работа по теме "Углеводороды"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https://m.edsoo.ru/EJH90TT50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proofErr w:type="gramStart"/>
            <w:r w:rsidRPr="00856DF1">
              <w:rPr>
                <w:rFonts w:ascii="Times New Roman" w:hAnsi="Times New Roman"/>
                <w:color w:val="000000"/>
                <w:sz w:val="24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  <w:proofErr w:type="gram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https://m.edsoo.ru/I9N5KPMLB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Химические свойства предельных одноатомных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https://m.edsoo.ru/VH0GFCVLZ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одноатомных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https://m.edsoo.ru/N9HOJ3V12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Простые эфиры: номенклатура и изомерия, особенности физических и химических свойств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6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https://m.edsoo.ru/UUYC7UU21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Многоатомные спирты: этиленгликоль и глицерин, их физические и химические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https://m.edsoo.ru/KMYAE65AX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применение многоатомных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https://m.edsoo.ru/EU9L4B5H6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Фенол: строение молекулы, физические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Токсичность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https://m.edsoo.ru/0117TP1EX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https://m.edsoo.ru/DRURODFRJ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https://m.edsoo.ru/60B9B0AKU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2. Решение экспериментальных задач по теме "Спирты и фенолы"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https://m.edsoo.ru/SH9GNHMGK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https://m.edsoo.ru/J7BQQOWB6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Альдегиды и кетоны: электронное строение карбонильной группы; гомологические ряды, общая формула, изомерия и номенклатура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https://m.edsoo.ru/DHUDYUVGN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Альдегиды и кетоны: физические свойства; реакции присоединения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https://m.edsoo.ru/FTMHFTV8V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Реакции окисления и качественные реакции альдегидов и кетонов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7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https://m.edsoo.ru/MT7LK3HUT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Способы получения альдегидов и кетонов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https://m.edsoo.ru/KOSEDOZNC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кислоты, особенности строения их молекул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https://m.edsoo.ru/3AG3MM12R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Изомерия и номенклатура карбоновых кислот, их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https://m.edsoo.ru/88RK8HSL4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Химические свойства предельных одноосновных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https://m.edsoo.ru/FG799CL7C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https://m.edsoo.ru/NCRPAK4ZQ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Особенности свойств: непредельных и ароматических карбоновых, дикарбоновых,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гидроксикарбоновых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высших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https://m.edsoo.ru/PO7B20AZG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Понятие о производных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https://m.edsoo.ru/ASMQKWR52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https://m.edsoo.ru/ZY83U872I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Сложные эфиры: гомологический ряд, общая формула, изомерия и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номенклатура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https://m.edsoo.ru/4C5QIMALE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эфиров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8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https://m.edsoo.ru/TCJGEW2K6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Решение расчётных задач: по уравнению химической реакции,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https://m.edsoo.ru/K512QOHVD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3. Решение экспериментальных задач по теме "Карбоновые 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эфиры"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https://m.edsoo.ru/OGEJG1Z6Q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Жиры: строение, физические и химические свойства (гидролиз)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https://m.edsoo.ru/9SIVVGAD3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Особенности свойств жиров, содержащих остатки непредельных жирных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Жиры в природе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https://m.edsoo.ru/HAIOMQYA6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Мыла как соли высших карбоновых кислот, их моющее действие. Понятие о синтетических моющих средствах (СМС)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https://m.edsoo.ru/YPLL09UE7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Генетическая связь углеводородов и кислородсодержащих органических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https://m.edsoo.ru/A8FI5XVSU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Расчёты по уравнениям химических реакций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https://m.edsoo.ru/LZ5VLL2BX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https://m.edsoo.ru/S8WM8F7D7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Общая характеристика углеводов и классификация углеводов (мон</w:t>
            </w:r>
            <w:proofErr w:type="gramStart"/>
            <w:r w:rsidRPr="00856DF1"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ди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- и полисахариды)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https://m.edsoo.ru/01RIX8HGR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Моносахариды: физические свойства и нахождение в природе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9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https://m.edsoo.ru/8DKMBGIF6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Применение глюкозы, её значение в жизнедеятельности организма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https://m.edsoo.ru/6LS9BLN9Q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Дисахариды: сахароза, мальтоза и лактоза. Нахождение в природе и применение дисахаридов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https://m.edsoo.ru/0YDXJOOUH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Полисахариды: строение макромолекул, физические и химические свойства, применение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https://m.edsoo.ru/52Z6UKUNG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искусственных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волокнах</w:t>
            </w:r>
            <w:proofErr w:type="gram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https://m.edsoo.ru/CPO60DRNM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Решение расчетных задач на определение доли выхода продукта реакции </w:t>
            </w:r>
            <w:proofErr w:type="gramStart"/>
            <w:r w:rsidRPr="00856DF1"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теоретически возможного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https://m.edsoo.ru/FVQ99R8JH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разделу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https://m.edsoo.ru/YTA71S0GH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Контрольная работа по теме "Кислородсодержащие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https://m.edsoo.ru/40ZT3216M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Амины: классификация, строение молекул, общая формула, изомерия, номенклатура и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https://m.edsoo.ru/64T9T1OZV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алифатических аминов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https://m.edsoo.ru/MYC4DL1GD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Анилин: строение анилина, особенности химических свойств анилина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0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https://m.edsoo.ru/FRTQ7TUDA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алифатических аминов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https://m.edsoo.ru/LCF82MVKH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Аминокислоты: номенклатура и изомерия, физические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представители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α-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https://m.edsoo.ru/RQIQFGFVC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аминокислот, их биологическое значение аминокислот. </w:t>
            </w:r>
            <w:r>
              <w:rPr>
                <w:rFonts w:ascii="Times New Roman" w:hAnsi="Times New Roman"/>
                <w:color w:val="000000"/>
                <w:sz w:val="24"/>
              </w:rPr>
              <w:t>Синтез и гидролиз пептидов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https://m.edsoo.ru/I6QZ981XZ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Белки как природные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полимеры; структуры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https://m.edsoo.ru/C031GD96B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https://m.edsoo.ru/67MDSJICA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Азотсодержащие гетероциклические соединения. Нуклеиновые кислоты: состав, строение и биологическая роль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https://m.edsoo.ru/6A9U8JK1G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"Азотсодержащие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https://m.edsoo.ru/NC46Z2YR7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https://m.edsoo.ru/4GSLO35TE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Контрольная работа по теме "Азотсодержащие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https://m.edsoo.ru/R69Q6G8OU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Основные понятия химии высокомолекулярных соединений и методы их синтеза </w:t>
            </w:r>
            <w:proofErr w:type="gramStart"/>
            <w:r w:rsidRPr="00856DF1">
              <w:rPr>
                <w:rFonts w:ascii="Times New Roman" w:hAnsi="Times New Roman"/>
                <w:color w:val="000000"/>
                <w:sz w:val="24"/>
              </w:rPr>
              <w:t>—п</w:t>
            </w:r>
            <w:proofErr w:type="gramEnd"/>
            <w:r w:rsidRPr="00856DF1">
              <w:rPr>
                <w:rFonts w:ascii="Times New Roman" w:hAnsi="Times New Roman"/>
                <w:color w:val="000000"/>
                <w:sz w:val="24"/>
              </w:rPr>
              <w:t>олимеризация и поликонденсация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1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https://m.edsoo.ru/7SVQS1I0N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Пластмассы. Утилизация и переработка пластика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https://m.edsoo.ru/1U7EQ648Y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Эластомеры: </w:t>
            </w:r>
            <w:proofErr w:type="gramStart"/>
            <w:r w:rsidRPr="00856DF1"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gram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синтетические каучуки. Резина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https://m.edsoo.ru/SO6ALFPL8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Волокна: натуральные, искусственные, синтетические. Полимеры специального назначения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https://m.edsoo.ru/DQOJRVK4H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 экспериментальных задач по теме "Распознавание пластмасс и волокон"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https://m.edsoo.ru/Y1QQLRS0P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"Высокомолекулярные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https://m.edsoo.ru/REGCOZS45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</w:tbl>
    <w:p w:rsidR="009C6269" w:rsidRDefault="009C6269">
      <w:pPr>
        <w:sectPr w:rsidR="009C62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6269" w:rsidRDefault="00CA5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2"/>
        <w:gridCol w:w="3725"/>
        <w:gridCol w:w="1029"/>
        <w:gridCol w:w="1841"/>
        <w:gridCol w:w="1910"/>
        <w:gridCol w:w="1347"/>
        <w:gridCol w:w="3436"/>
      </w:tblGrid>
      <w:tr w:rsidR="009C6269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6269" w:rsidRDefault="009C6269">
            <w:pPr>
              <w:spacing w:after="0"/>
              <w:ind w:left="135"/>
            </w:pPr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6269" w:rsidRDefault="009C62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6269" w:rsidRDefault="009C6269"/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Атом. Состав атомных ядер. Химический элемент.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https://m.edsoo.ru/N0PBJ3G7J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Строение электронных оболочек атомов, квантовые числа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https://m.edsoo.ru/9MTBPF8U5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Классификация химических элементов (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>-элементы)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https://m.edsoo.ru/MDGLT3O1C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Распределение электронов по </w:t>
            </w:r>
            <w:proofErr w:type="gramStart"/>
            <w:r w:rsidRPr="00856DF1">
              <w:rPr>
                <w:rFonts w:ascii="Times New Roman" w:hAnsi="Times New Roman"/>
                <w:color w:val="000000"/>
                <w:sz w:val="24"/>
              </w:rPr>
              <w:t>атомным</w:t>
            </w:r>
            <w:proofErr w:type="gram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орбиталям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https://m.edsoo.ru/HN5VJRET2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Электронные конфигурации атомов элементов в основном и возбуждённом состоянии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2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https://m.edsoo.ru/56M011PUG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конфигурац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ии ио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нов.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https://m.edsoo.ru/3ZORH4PQL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 И. Менделеева, связь с современной теорией строения атомов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https://m.edsoo.ru/RRTS1FRBD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Закономерности изменения свойств химических элементов и образуемых ими простых и сложных веществ по группам и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периодам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https://m.edsoo.ru/M2BG8LQGU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https://m.edsoo.ru/FOHYMABMC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Виды химической связи. Механизмы образования ковалентной связи.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связь. Межмолекулярные взаимодействия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https://m.edsoo.ru/YSFOZQORM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Валентность и валентные возможности атомов. Связь электронной структуры молекул с их геометрическим строением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https://m.edsoo.ru/FL0BCCB2E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Представления о комплексных соединениях: состав и номенклатура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https://m.edsoo.ru/PNUHM0OP5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https://m.edsoo.ru/40CASLVY3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https://m.edsoo.ru/8QWSNJMI0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Истинные растворы: насыщенные и ненасыщенные, растворимость.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Кристаллогидраты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3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https://m.edsoo.ru/MI2GZKJ8B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концентрации растворов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https://m.edsoo.ru/ZUAKS9SXC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https://m.edsoo.ru/9YYG9X6FN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https://m.edsoo.ru/Y3JUK9MC4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https://m.edsoo.ru/7LEFE0FM5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"Строение атома. Периодический закон и Периодическая система химических элементов Д. И. Менделеева", "Строение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веществ"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https://m.edsoo.ru/5ARJUK9HZ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https://m.edsoo.ru/ZOMZM8REE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Тепловые эффекты химических реакций. Термохимические уравнения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https://m.edsoo.ru/9TSXHFMT4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Вычисления по уравнениям химических реакций и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термохимическим уравнениям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https://m.edsoo.ru/V5WAVUX0H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Скорость химической реакции, её зависимость от различных факторов. </w:t>
            </w:r>
            <w:r>
              <w:rPr>
                <w:rFonts w:ascii="Times New Roman" w:hAnsi="Times New Roman"/>
                <w:color w:val="000000"/>
                <w:sz w:val="24"/>
              </w:rPr>
              <w:t>Катализ и катализаторы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https://m.edsoo.ru/D8EHND9EL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Гомогенные и гетерогенные реакции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4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https://m.edsoo.ru/RN8POZ7YO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1 по теме "Влияние различных факторов на скорость химической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https://m.edsoo.ru/NGQ05JTY7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Обратимые и необратимые реакции. Химическое равновесие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https://m.edsoo.ru/XHPQ3BRAJ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2 по теме "Влияние различных факторов на положение химического равновесия"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https://m.edsoo.ru/UMB65DAVK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Электролитическая диссоциация. Сильные и слабые электролиты.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диссоциации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https://m.edsoo.ru/8UJMT0HP0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Ионное произведение воды. Среда водных растворов.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Водородный показатель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раствора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https://m.edsoo.ru/7S6FNI1YU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Гидролиз солей. Реакции, протекающие в растворах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>электролитов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https://m.edsoo.ru/L5HMAMHLJ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"Химические реакции в растворах электролитов"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https://m.edsoo.ru/RD8CXFMNS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-восстановительные реакции. Важнейшие окислители и восстановители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https://m.edsoo.ru/AF9A7HSZT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Метод электронного (</w:t>
            </w: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электонно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-ионного) баланса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https://m.edsoo.ru/LCSPR4PCZ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Электролиз растворов и расплавов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5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https://m.edsoo.ru/7UC0BIP3Q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https://m.edsoo.ru/MBRCJ2BHV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https://m.edsoo.ru/REEKUYHAU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https://m.edsoo.ru/O0CUUKMF1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Контрольная работа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https://m.edsoo.ru/E120ZSNS2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Положение неметаллов в Периодической системе химических элементов Д. И. Менделеева и особенности строения их атомов.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неметаллов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https://m.edsoo.ru/S2TIIG534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https://m.edsoo.ru/DKHVETX6S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Водород: получение,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Гидриды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https://m.edsoo.ru/EOAB3TJZ2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Галогены: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https://m.edsoo.ru/8ESM20OXI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proofErr w:type="spellStart"/>
            <w:r w:rsidRPr="00856DF1">
              <w:rPr>
                <w:rFonts w:ascii="Times New Roman" w:hAnsi="Times New Roman"/>
                <w:color w:val="000000"/>
                <w:sz w:val="24"/>
              </w:rPr>
              <w:t>Галогеноводороды</w:t>
            </w:r>
            <w:proofErr w:type="spellEnd"/>
            <w:r w:rsidRPr="00856DF1">
              <w:rPr>
                <w:rFonts w:ascii="Times New Roman" w:hAnsi="Times New Roman"/>
                <w:color w:val="000000"/>
                <w:sz w:val="24"/>
              </w:rPr>
              <w:t>. Важнейшие кислородсодержащие соединения галогенов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https://m.edsoo.ru/FWWH6A36J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Лабораторные и промышленные способы получения галогенов. Применение галогенов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6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https://m.edsoo.ru/UL8R2WQ2T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"Галогены"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https://m.edsoo.ru/VJHPYU2O2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Кислород: лабораторные и промышленные способы 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Озон. Применение кислорода и озона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https://m.edsoo.ru/5LQHHJCFF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и пероксиды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https://m.edsoo.ru/4MRVPMQAI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https://m.edsoo.ru/Q8L50HZYY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Сера: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https://m.edsoo.ru/3JA8FNQQK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сульфиды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https://m.edsoo.ru/PMO9PHT23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https://m.edsoo.ru/8TN3SZ505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"Сера и её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https://m.edsoo.ru/9S76ZZRFW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Азот: нахождение в природе, способы 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Аммиак, нитриды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https://m.edsoo.ru/IZPKO7C4P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7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https://m.edsoo.ru/27186OBC3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Применение азота и его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Азотные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https://m.edsoo.ru/MO1P034QF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Фосфор: нахождение в природе, способы 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Фосфиды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фосфин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https://m.edsoo.ru/PXZO1ZQS0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https://m.edsoo.ru/0OZT28DNQ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Применение фосфора и его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Фосфорные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https://m.edsoo.ru/99E3JYYTM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6. Решение экспериментальных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задач по теме "Азот и </w:t>
            </w:r>
            <w:proofErr w:type="gramStart"/>
            <w:r w:rsidRPr="00856DF1">
              <w:rPr>
                <w:rFonts w:ascii="Times New Roman" w:hAnsi="Times New Roman"/>
                <w:color w:val="000000"/>
                <w:sz w:val="24"/>
              </w:rPr>
              <w:t>фосфор</w:t>
            </w:r>
            <w:proofErr w:type="gramEnd"/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и их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https://m.edsoo.ru/97LCBYXY2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https://m.edsoo.ru/IWDS3OTDR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Оксид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>), оксид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>), угольная кислота и её соли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https://m.edsoo.ru/6DLNT13TE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https://m.edsoo.ru/PQWKC1NJX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https://m.edsoo.ru/R7FY3Y3BW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Оксид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t>), кремниевая кислота, силикаты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8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https://m.edsoo.ru/NTQOS329K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Применение кремния и его соединений. Стекло, его получение, виды стекла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https://m.edsoo.ru/IXJ006O0T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https://m.edsoo.ru/S53I9XD1S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https://m.edsoo.ru/QCSGM0TFS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Контрольная работа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https://m.edsoo.ru/VPSTFCAFI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Pr="00856DF1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https://m.edsoo.ru/LAOAON5J7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 w:rsidRPr="00856DF1">
              <w:rPr>
                <w:rFonts w:ascii="Times New Roman" w:hAnsi="Times New Roman"/>
                <w:color w:val="000000"/>
                <w:sz w:val="24"/>
              </w:rPr>
              <w:t xml:space="preserve">Положение металлов в </w:t>
            </w:r>
            <w:r w:rsidRPr="00856DF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Периодической системе химических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электронных оболочек атомов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https://m.edsoo.ru/57FR91QP1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металлов. Применение металлов в быту и технике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https://m.edsoo.ru/1CNOR6AKW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Сплавы металлов. Коррозия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https://m.edsoo.ru/1V3XS7FXT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https://m.edsoo.ru/HCZY575D9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Электрохимический ряд напряжений металлов. Общие способы получения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19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https://m.edsoo.ru/5WJLF3YLW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металлов IA-группы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https://m.edsoo.ru/W4VWNSJ5E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металлов IIA-группы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https://m.edsoo.ru/Q4YBTZ3RY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Жёсткость воды и способы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устранения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https://m.edsoo.ru/6O9WLKNTN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Алюминий: получение,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https://m.edsoo.ru/OZHBSJBQ6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Амфотерные свойства оксида и гидроксида алюминия,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гидроксокомплексы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алюминия,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https://m.edsoo.ru/RM2IRHCBM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https://m.edsoo.ru/ZCTJX7CQ3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7. Решение экспериментальных задач по теме "Металлы главных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https://m.edsoo.ru/ZR9H28T3K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металлов побочных подгрупп (Б-групп) Периодической системы химических элементов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https://m.edsoo.ru/INZNM9J50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https://m.edsoo.ru/EMH85BQNN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марганца. Перманганат калия, его окислительные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0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https://m.edsoo.ru/TVZPFX8X4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железа и его соединений. Получение и применение сплавов железа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https://m.edsoo.ru/71YSMIGSD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 меди и её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https://m.edsoo.ru/GET2L9K3X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цинка и его соединений, их применение.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Гидроксокомплексы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цинка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https://m.edsoo.ru/O4C5QKBEJ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https://m.edsoo.ru/BAJAYW82G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https://m.edsoo.ru/EI77EUHQZ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https://m.edsoo.ru/NHKRDJUTS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https://m.edsoo.ru/4Z62V30B1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7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https://m.edsoo.ru/KGZ0DOKTT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химии в обеспечении устойчивого развития человечества. Понятие о научных методах исследования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8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https://m.edsoo.ru/SST5RWKS8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принципы организации химического производства. Промышленные способы получения важнейших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19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https://m.edsoo.ru/V4Y2OW8UR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и его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20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https://m.edsoo.ru/HFYWAQ1VW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человека. Лекарственные средства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21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https://m.edsoo.ru/992MUF415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пищи. Роль химии в обеспечении пищевой безопасности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22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https://m.edsoo.ru/BTM3AEKNW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Косметические и парфюмерные средства. Бытовая химия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23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https://m.edsoo.ru/0V85PPBKW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в строительстве. Важнейшие строительные и конструкционные материалы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24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https://m.edsoo.ru/5FX2N2T3J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в сельском хозяйстве. Органические и минеральные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25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https://m.edsoo.ru/YY395RQAJ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9C6269" w:rsidRDefault="009C626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9C6269" w:rsidRDefault="006F080E">
            <w:pPr>
              <w:spacing w:after="0"/>
              <w:ind w:left="135"/>
            </w:pPr>
            <w:hyperlink r:id="rId226">
              <w:r w:rsidR="00CA5D79">
                <w:rPr>
                  <w:rFonts w:ascii="Times New Roman" w:hAnsi="Times New Roman"/>
                  <w:color w:val="0000FF"/>
                  <w:u w:val="single"/>
                </w:rPr>
                <w:t>https://m.edsoo.ru/IGMSCP0K9</w:t>
              </w:r>
            </w:hyperlink>
          </w:p>
        </w:tc>
      </w:tr>
      <w:tr w:rsidR="009C62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6269" w:rsidRDefault="009C6269"/>
        </w:tc>
      </w:tr>
    </w:tbl>
    <w:p w:rsidR="009C6269" w:rsidRDefault="009C6269">
      <w:pPr>
        <w:sectPr w:rsidR="009C62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6269" w:rsidRDefault="009C6269">
      <w:pPr>
        <w:sectPr w:rsidR="009C62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6269" w:rsidRDefault="00CA5D79">
      <w:pPr>
        <w:spacing w:before="199" w:after="199"/>
        <w:ind w:left="120"/>
      </w:pPr>
      <w:bookmarkStart w:id="9" w:name="block-9724548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ХИМИИ ТРЕБОВАНИЯ К РЕЗУЛЬТАТАМ ОСВОЕНИЯ ОСНОВНОЙ ОБРАЗОВАТЕЛЬНОЙ ПРОГРАММЫ СРЕДНЕГО ОБЩЕГО ОБРАЗОВАНИЯ</w:t>
      </w:r>
    </w:p>
    <w:p w:rsidR="009C6269" w:rsidRDefault="009C6269">
      <w:pPr>
        <w:spacing w:before="199" w:after="199"/>
        <w:ind w:left="120"/>
      </w:pPr>
    </w:p>
    <w:tbl>
      <w:tblPr>
        <w:tblW w:w="0" w:type="auto"/>
        <w:tblInd w:w="6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558"/>
      </w:tblGrid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8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18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системой химических знаний, которая включает: 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основополагающие понятия (химический элемент, атом, изотопы,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-электронные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орбитали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атомов, основное и возбуждённое состояние атома, ион,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молекула, валентность,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степень окисления, химическая связь (σ- и π-связь, кратные связи), гибридизация атомных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орбиталей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кристаллическая решётка, моль, молярная масса, молярный объём, молярная концентрация, растворы (истинные, дисперсные системы), кристаллогидраты, углеродный скелет, функциональная группа, радикал, изомеры, структурная формула, изомерия (структурная, геометрическая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трансизомерия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гомологический ряд, гомологи, углеводороды, кислоро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крекинг,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риформинг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типы химических реакций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-восстановительные, экзо- и эндотермические, реакции ионного обмена, гомо- и гетерогенные, обратимые и необратимые), раствор, электролиты,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неэлектролиты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электролитическая диссоциация, степень диссоциации, окислитель, восстановитель, электролиз, скорость химической реакции, химическое равновесие)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теории и законы (теория химического строения органических веществ A.M.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мировоззренческие знания, лежащие в основе понимания причинности и системности химических явлений, современные представления о строении вещества на атомном, молекулярном и надмолекулярном уровнях</w:t>
            </w:r>
            <w:proofErr w:type="gramEnd"/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 механизмах химических реакций, термодинамических и кинетических закономерностях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протекания, о химическом равновесии, дисперсных системах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научные принципы химического производства (на примере производства серной кислоты, аммиака, метанола, переработки нефти)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умений выявлять: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использовать: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наименования химических соединений 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химическую символику для составления формул неорганических веществ, молекулярных и структурных (развёрнутых, сокращённых и скелетных) формул органических веществ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классифицировать: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неорганические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характеризовать электронное строение атомов (в основном и возбуждённом состоянии) и ионов химических элементов 1 – 4 периодов Периодической системы Д.И. Менделеева и их валентные возможности, используя понятия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орбитали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энергетические уровни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объяснять закономерности изменения свойств химических элементов и образуемых ими соединений по периодам и группам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составлять уравнения химических реакций и раскрывать их сущность: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реакций различных типов;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реакций гидролиза, реакций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(на примере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гидроксокомплексов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цинка и алюминия)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подтверждать: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конкретных примерах характер зависимости реакционной способности органических соединений от кратности и типа ковалентной связи (σ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π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связи), взаимного влияния атомов и групп атомов в молекулах, а также от особенностей реализации различных механизмов протекания реакций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химические свойства веществ соответствующими экспериментами и записями уравнений химических реакций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характеризовать состав и важнейшие свойства веществ, принадлежащих к определённым классам и группам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</w:t>
            </w:r>
            <w:proofErr w:type="gramEnd"/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проводить расчёты по химическим формулам и уравнениям химических реакций с использованием физических величин: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массовой или объёмной доли, выхода продукта реакции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теплового эффекта реакций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объёмных отношений газов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нахождению химической формулы вещества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знаний о методах научного познания явлений природы, используемых в естественных науках и умение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умения применять (использовать) знания о составе и свойствах веще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ств дл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 экспериментальной проверки гипотез относительно закономерностей протекания химических реакций и прогнозирования возможностей их осуществления; системные химические знания для объяснения и прогнозирования явлений, имеющих естественнонаучную природу; для принятия грамотных решений проблем в ситуациях, связанных с химией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планировать и проводить химический эксперимент (получение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обращения с веществами и лабораторным оборудованием; формулировать цели исследования; представлять в различной форме результаты эксперимента, анализировать и оценивать их достоверность</w:t>
            </w:r>
            <w:proofErr w:type="gramEnd"/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умения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её и использовать в соответствии с поставленной учебной задачей</w:t>
            </w:r>
          </w:p>
        </w:tc>
      </w:tr>
      <w:tr w:rsidR="009C626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273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умения прогнозировать, анализировать и оценивать информацию с позиций экологической безопасности последствий бытовой и производственной деятельности человека, связанной с переработкой веществ;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умений осознавать опасность воздействия на живые организмы определённых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</w:t>
            </w:r>
            <w:proofErr w:type="gramEnd"/>
          </w:p>
        </w:tc>
      </w:tr>
    </w:tbl>
    <w:p w:rsidR="009C6269" w:rsidRDefault="009C6269">
      <w:pPr>
        <w:sectPr w:rsidR="009C6269">
          <w:pgSz w:w="11906" w:h="16383"/>
          <w:pgMar w:top="1134" w:right="850" w:bottom="1134" w:left="1701" w:header="720" w:footer="720" w:gutter="0"/>
          <w:cols w:space="720"/>
        </w:sectPr>
      </w:pPr>
    </w:p>
    <w:p w:rsidR="009C6269" w:rsidRDefault="00CA5D79">
      <w:pPr>
        <w:spacing w:before="199" w:after="199"/>
        <w:ind w:left="120"/>
      </w:pPr>
      <w:bookmarkStart w:id="10" w:name="block-9724548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ХИМИИ</w:t>
      </w:r>
    </w:p>
    <w:p w:rsidR="009C6269" w:rsidRDefault="009C626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409"/>
      </w:tblGrid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Современная модель строения атома. Распределение электронов по энергетическим уровням. Классификация химических элементов. Особенности строения энергетических уровней атомов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>-элементов). Основное и возбуждённое состояния атомов. Электронная конфигурация атома. Валентные электроны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Периодическая система химических элементов Д.И. Менделеева. Физический смысл Периодического закона Д.И. Менделеева. Причины и закономерности изменения свойств элементов и их соединений по периодам и группам. Закономерности в изменении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пр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остых веществ, водородных соединений, высших оксидов и гидроксидов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Валентность.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Степень окисления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, ионная, металлическая, водородная) и механизмы её образования. Межмолекулярные взаимодействия. Вещества молекулярного и немолекулярного строения. Типы кристаллических решёток. Зависимость свойства веществ от типа кристаллической решётки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реакция. Классификация химических реакций в неорганической и органической химии. Закон сохранения массы веществ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реакции, её зависимость от различных факторов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эффекты химических реакций. Термохимические уравнения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Обратимые реакции. Химическое равновесие. Факторы, влияющие на состояние химического равновесия. Принцип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Сильные и слабые электролиты. Среда водных растворов веществ: кислая, нейтральная, щелочная. Степень диссоциации. Реакц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ии ио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нного обмена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Гидролиз солей. Ионное произведение воды. Водородный показатель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раствора 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концентрации растворов: массовая доля растворённого вещества, молярная концентрация. Насыщенные и ненасыщенные растворы, растворимость. Кристаллогидраты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-восстановительные реакции. Поведение веще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в ср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едах с разным значением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Методы электронного баланса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Электролиз растворов и расплавов солей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неорганической химии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металлов (натрий, калий, кальций, магний, алюминий, цинк, хром, железо, медь) и их соединений.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Общие способы получения металлов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      </w:r>
            <w:proofErr w:type="gramEnd"/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Идентификация неорганических соединений. Качественные реакции на неорганические вещества и ионы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органической химии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теории химического строения органических соединений А.М. Бутлерова. Углеродный скелет органической молекулы. Кратность химической связи. s- и p-связи.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sp3-, sp2-,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гибридизации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орбиталей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атомов углерода. Зависимость свойств веществ от химического строения молекул. Гомологи. Гомологический ряд. Изомерия и изомеры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функциональной группе. Ориентационные эффекты заместителей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Свободнорадикальный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ионный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механизмы реакции. Понятие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нуклеофиле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электрофиле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Правило Марковникова. Правило Зайцева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Химические свойства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галогенирование, дегидрирование, термическое разложение, крекинг, изомеризация, горение. Получение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Циклоалканы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Специфика свойств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циклоалканов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малым размером цикла. Реакции присоединения и радикального замещения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Химические свойства: реакции присоединения (галогенирование, гидрирование,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гидрогалогенирование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гидратация), горения, окисления и полимеризации.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Промышленные и лабораторные способы получения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Алкадиены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Химические свойства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алкадиенов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реакции присоединения (гидрирование, галогенирование), горения и полимеризации. Получение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алкадиенов</w:t>
            </w:r>
            <w:proofErr w:type="spellEnd"/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Химические свойства: реакции присоединения (галогенирование, гидрирование, гидратация,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гидрогалогенирование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как способ получения полимеров и других полезных продуктов. Реакции замещения. Горение ацетилена как источник высокотемпературного пламени для сварки и резки металлов. Применение ацетилена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Арены. Химические свойства бензола: реакции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электрофильного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замещения, присоединения (гидрирование, галогенирование). Реакция горения. Особенности химических свойств толуола.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бензола. Особенности химических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ст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ирола. Полимеризация стирола. Способы получения и применение ароматических углеводородов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Спирты. Предельные одноатомные спирты. Химические свойства: взаимодействие с натрием как способ установления наличия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гидроксогруппы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галогеноводородами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способ получения растворителей, внутри- и межмолекулярная дегидратация. Реакция горения. Получение этанола: реакция брожения глюкозы, гидратация этилена. Этиленгликоль и глицерин как представители предельных многоатомных спиртов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Фенол. Химические свойства фенола (реакции с натрием, гидроксидом натрия, бромом). Получение фенола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Альдегиды.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предельных альдегидов: гидрирование; качественные реакции на карбонильную группу (реакция «серебряного зеркала», взаимодействие с гидроксидом меди (II).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Получение предельных альдегидов: окисление спиртов, гидратация ацетилена. Ацетон как представитель кетонов. Особенности реакции окисления ацетона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Карбоновые кислоты. Химические свойства предельных одноосновных карбоновых кислот. Особенности химических свойств муравьиной кислоты. Получение предельных одноосновных карбоновых кислот: окисление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первичных спиртов, альдегидов. Высшие предельные и непредельные карбоновые кислоты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эфиры и жиры. Способы получения сложных эфиров. Обратимость реакции этерификации. Применение сложных эфиров в пищевой и парфюмерной промышленности. Жиры как сложные эфиры глицерина и высших карбоновых кислот. Химические свойства жиров: гидрирование, окисление. Гидролиз, или омыление, жиров как способ промышленного получения солей высших карбоновых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Мылá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соли высших карбоновых кислот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глюкозы: реакции с участием спиртовых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альдегидной групп и молочнокислое брожение.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Применение глюкозы, её значение в жизнедеятельности организма. Дисахариды: сахароза, мальтоза. Восстанавливающие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невосстанавливающие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дисахариды. Гидролиз дисахаридов. Полисахариды: крахмал, гликоген.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Химические свойства целлюлозы: гидролиз, получение эфиров целлюлозы. Понятие об искусственных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волокнах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(вискоза, ацетатный шёлк)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Амины. Амины как органические основания: реакции с водой, кислотами, реакция горения. Анилин как представитель ароматических аминов. Химические свойства анилина: взаимодействие с кислотами, бромной водой, окисление. Получение аминов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алкилированием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аммиака и восстановлением нитропроизводных углеводородов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Аминокислоты и белки. Аминокислоты как амфотерные органические соединения. Основные аминокислоты, образующие белки. Химические свойства белков: гидролиз, денатурация, качественные (цветные) реакции на белки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структура полимеров. Зависимость свойств полимеров от строения молекул. Основные способы получения высокомолекулярных соединений: реакции полимеризации и поликонденсации.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волокон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Идентификация органических соединений. Решение экспериментальных задач на распознавание органических веществ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органических соединений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в повседневной жизни. Правила безопасной работы с едкими, горючими и токсичными веществами, средствами бытовой химии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Химия и здоровье. Химия в медицине. Химия и сельское хозяйство. Химия в промышленности. Химия и энергетика: природный и попутный нефтяной газы, их состав и использование. Состав нефти и её переработка (природные источники углеводородов)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экология. Химическое загрязнение окружающей среды и его последствия. Охрана гидросферы, почвы, атмосферы, флоры и фауны от химического загрязнения. Проблема отходов и побочных продуктов. Альтернативные источники энергии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представления о промышленных способах получения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веществ (на примере производства аммиака, серной кислоты). Чёрная и цветная металлургия. Стекло и силикатная промышленность. Промышленная органическая химия. Сырьё для органической промышленности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Типы расчётных задач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массы вещества или объёма газов по известному количеству вещества, массе или объёму одного из участвующих в реакции веществ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теплового эффекта реакции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объёмных отношений газов при химических реакциях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массы (объёма, количества вещества) продуктов реакции, если одно из веществ дано в избытке (имеет примеси)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Расчёты массовой или объёмной доли выхода продукта реакции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теоретически возможного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массы (объёма, количества вещества) продукта реакции, если одно из веществ дано в виде раствора с определённой массовой долей растворённого вещества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Расчёты с использованием понятий «массовая доля», «молярная концентрация», «растворимость»</w:t>
            </w:r>
          </w:p>
        </w:tc>
      </w:tr>
      <w:tr w:rsidR="009C62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9C6269" w:rsidRDefault="00CA5D7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молекулярной формулы органического вещества по его плотности и массовым долям элементов, входящих в его состав, или по продуктам сгорания</w:t>
            </w:r>
          </w:p>
        </w:tc>
      </w:tr>
    </w:tbl>
    <w:p w:rsidR="009C6269" w:rsidRDefault="009C6269">
      <w:pPr>
        <w:sectPr w:rsidR="009C6269">
          <w:pgSz w:w="11906" w:h="16383"/>
          <w:pgMar w:top="1134" w:right="850" w:bottom="1134" w:left="1701" w:header="720" w:footer="720" w:gutter="0"/>
          <w:cols w:space="720"/>
        </w:sectPr>
      </w:pPr>
    </w:p>
    <w:p w:rsidR="009C6269" w:rsidRDefault="00CA5D79">
      <w:pPr>
        <w:spacing w:after="0"/>
        <w:ind w:left="120"/>
      </w:pPr>
      <w:bookmarkStart w:id="11" w:name="block-9724548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C6269" w:rsidRDefault="00CA5D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C6269" w:rsidRDefault="00CA5D79">
      <w:pPr>
        <w:spacing w:after="0" w:line="480" w:lineRule="auto"/>
        <w:ind w:left="120"/>
      </w:pPr>
      <w:proofErr w:type="gramStart"/>
      <w:r>
        <w:rPr>
          <w:rFonts w:ascii="Times New Roman" w:hAnsi="Times New Roman"/>
          <w:color w:val="000000"/>
          <w:sz w:val="28"/>
        </w:rPr>
        <w:t xml:space="preserve">• Химия, 10 класс/ Еремин В.В., Кузьменко Н.Е., </w:t>
      </w:r>
      <w:proofErr w:type="spellStart"/>
      <w:r>
        <w:rPr>
          <w:rFonts w:ascii="Times New Roman" w:hAnsi="Times New Roman"/>
          <w:color w:val="000000"/>
          <w:sz w:val="28"/>
        </w:rPr>
        <w:t>Теренин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В.И., Дроздов А.А., Лунин В.В.; под редакцией Лунина В.В., Общество с ограниченной ответственностью «ДРОФА»; Акционерное общество «Издательство «Просвещение»</w:t>
      </w:r>
      <w:r>
        <w:rPr>
          <w:sz w:val="28"/>
        </w:rPr>
        <w:br/>
      </w:r>
      <w:bookmarkStart w:id="12" w:name="d6f46dc2-be26-4fd5-bdfb-1aeb59ee511e"/>
      <w:r>
        <w:rPr>
          <w:rFonts w:ascii="Times New Roman" w:hAnsi="Times New Roman"/>
          <w:color w:val="000000"/>
          <w:sz w:val="28"/>
        </w:rPr>
        <w:t xml:space="preserve"> • Химия, 11 класс/ Еремин В.В., Кузьменко Н.Е., Дроздов А.А., Лунин В.В.; под редакцией Лунина В.В., Общество с ограниченной ответственностью «ДРОФА»;</w:t>
      </w:r>
      <w:proofErr w:type="gramEnd"/>
      <w:r>
        <w:rPr>
          <w:rFonts w:ascii="Times New Roman" w:hAnsi="Times New Roman"/>
          <w:color w:val="000000"/>
          <w:sz w:val="28"/>
        </w:rPr>
        <w:t xml:space="preserve"> Акционерное общество «Издательство «Просвещение»</w:t>
      </w:r>
      <w:bookmarkEnd w:id="12"/>
    </w:p>
    <w:p w:rsidR="009C6269" w:rsidRDefault="009C6269">
      <w:pPr>
        <w:spacing w:after="0" w:line="480" w:lineRule="auto"/>
        <w:ind w:left="120"/>
      </w:pPr>
    </w:p>
    <w:p w:rsidR="009C6269" w:rsidRDefault="009C6269">
      <w:pPr>
        <w:spacing w:after="0"/>
        <w:ind w:left="120"/>
      </w:pPr>
    </w:p>
    <w:p w:rsidR="009C6269" w:rsidRDefault="00CA5D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C6269" w:rsidRDefault="009C6269">
      <w:pPr>
        <w:spacing w:after="0" w:line="480" w:lineRule="auto"/>
        <w:ind w:left="120"/>
      </w:pPr>
    </w:p>
    <w:p w:rsidR="009C6269" w:rsidRDefault="009C6269">
      <w:pPr>
        <w:spacing w:after="0"/>
        <w:ind w:left="120"/>
      </w:pPr>
    </w:p>
    <w:p w:rsidR="009C6269" w:rsidRDefault="00CA5D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C6269" w:rsidRDefault="009C6269">
      <w:pPr>
        <w:spacing w:after="0" w:line="480" w:lineRule="auto"/>
        <w:ind w:left="120"/>
      </w:pPr>
    </w:p>
    <w:p w:rsidR="009C6269" w:rsidRDefault="009C6269">
      <w:pPr>
        <w:sectPr w:rsidR="009C626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A5D79" w:rsidRDefault="00CA5D79"/>
    <w:sectPr w:rsidR="00CA5D7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279AE"/>
    <w:multiLevelType w:val="multilevel"/>
    <w:tmpl w:val="9B7A45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7D2F30"/>
    <w:multiLevelType w:val="multilevel"/>
    <w:tmpl w:val="11BCD2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8F5AB7"/>
    <w:multiLevelType w:val="multilevel"/>
    <w:tmpl w:val="D904F7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2771BA"/>
    <w:multiLevelType w:val="multilevel"/>
    <w:tmpl w:val="54E42A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269"/>
    <w:rsid w:val="00132577"/>
    <w:rsid w:val="0037298D"/>
    <w:rsid w:val="00856DF1"/>
    <w:rsid w:val="009C6269"/>
    <w:rsid w:val="00CA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8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GSLO35TE" TargetMode="External"/><Relationship Id="rId21" Type="http://schemas.openxmlformats.org/officeDocument/2006/relationships/hyperlink" Target="https://m.edsoo.ru/YEU9WRJ21" TargetMode="External"/><Relationship Id="rId42" Type="http://schemas.openxmlformats.org/officeDocument/2006/relationships/hyperlink" Target="https://m.edsoo.ru/M356GLRBE" TargetMode="External"/><Relationship Id="rId63" Type="http://schemas.openxmlformats.org/officeDocument/2006/relationships/hyperlink" Target="https://m.edsoo.ru/FF11CTQKA" TargetMode="External"/><Relationship Id="rId84" Type="http://schemas.openxmlformats.org/officeDocument/2006/relationships/hyperlink" Target="https://m.edsoo.ru/NCRPAK4ZQ" TargetMode="External"/><Relationship Id="rId138" Type="http://schemas.openxmlformats.org/officeDocument/2006/relationships/hyperlink" Target="https://m.edsoo.ru/8QWSNJMI0" TargetMode="External"/><Relationship Id="rId159" Type="http://schemas.openxmlformats.org/officeDocument/2006/relationships/hyperlink" Target="https://m.edsoo.ru/7UC0BIP3Q" TargetMode="External"/><Relationship Id="rId170" Type="http://schemas.openxmlformats.org/officeDocument/2006/relationships/hyperlink" Target="https://m.edsoo.ru/VJHPYU2O2" TargetMode="External"/><Relationship Id="rId191" Type="http://schemas.openxmlformats.org/officeDocument/2006/relationships/hyperlink" Target="https://m.edsoo.ru/S53I9XD1S" TargetMode="External"/><Relationship Id="rId205" Type="http://schemas.openxmlformats.org/officeDocument/2006/relationships/hyperlink" Target="https://m.edsoo.ru/ZCTJX7CQ3" TargetMode="External"/><Relationship Id="rId226" Type="http://schemas.openxmlformats.org/officeDocument/2006/relationships/hyperlink" Target="https://m.edsoo.ru/IGMSCP0K9" TargetMode="External"/><Relationship Id="rId107" Type="http://schemas.openxmlformats.org/officeDocument/2006/relationships/hyperlink" Target="https://m.edsoo.ru/64T9T1OZV" TargetMode="External"/><Relationship Id="rId11" Type="http://schemas.openxmlformats.org/officeDocument/2006/relationships/hyperlink" Target="https://m.edsoo.ru/JI9OENZ9M" TargetMode="External"/><Relationship Id="rId32" Type="http://schemas.openxmlformats.org/officeDocument/2006/relationships/hyperlink" Target="https://m.edsoo.ru/GV8LNQJ3X" TargetMode="External"/><Relationship Id="rId53" Type="http://schemas.openxmlformats.org/officeDocument/2006/relationships/hyperlink" Target="https://m.edsoo.ru/F2K2CB5PG" TargetMode="External"/><Relationship Id="rId74" Type="http://schemas.openxmlformats.org/officeDocument/2006/relationships/hyperlink" Target="https://m.edsoo.ru/60B9B0AKU" TargetMode="External"/><Relationship Id="rId128" Type="http://schemas.openxmlformats.org/officeDocument/2006/relationships/hyperlink" Target="https://m.edsoo.ru/HN5VJRET2" TargetMode="External"/><Relationship Id="rId149" Type="http://schemas.openxmlformats.org/officeDocument/2006/relationships/hyperlink" Target="https://m.edsoo.ru/RN8POZ7YO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A8FI5XVSU" TargetMode="External"/><Relationship Id="rId160" Type="http://schemas.openxmlformats.org/officeDocument/2006/relationships/hyperlink" Target="https://m.edsoo.ru/MBRCJ2BHV" TargetMode="External"/><Relationship Id="rId181" Type="http://schemas.openxmlformats.org/officeDocument/2006/relationships/hyperlink" Target="https://m.edsoo.ru/PXZO1ZQS0" TargetMode="External"/><Relationship Id="rId216" Type="http://schemas.openxmlformats.org/officeDocument/2006/relationships/hyperlink" Target="https://m.edsoo.ru/4Z62V30B1" TargetMode="External"/><Relationship Id="rId211" Type="http://schemas.openxmlformats.org/officeDocument/2006/relationships/hyperlink" Target="https://m.edsoo.ru/GET2L9K3X" TargetMode="External"/><Relationship Id="rId22" Type="http://schemas.openxmlformats.org/officeDocument/2006/relationships/hyperlink" Target="https://m.edsoo.ru/2Q40I6NXK" TargetMode="External"/><Relationship Id="rId27" Type="http://schemas.openxmlformats.org/officeDocument/2006/relationships/hyperlink" Target="https://m.edsoo.ru/GN3QZ8AHX" TargetMode="External"/><Relationship Id="rId43" Type="http://schemas.openxmlformats.org/officeDocument/2006/relationships/hyperlink" Target="https://m.edsoo.ru/KT8M1N272" TargetMode="External"/><Relationship Id="rId48" Type="http://schemas.openxmlformats.org/officeDocument/2006/relationships/hyperlink" Target="https://m.edsoo.ru/Q7XMPZSRF" TargetMode="External"/><Relationship Id="rId64" Type="http://schemas.openxmlformats.org/officeDocument/2006/relationships/hyperlink" Target="https://m.edsoo.ru/6XBYF0LLD" TargetMode="External"/><Relationship Id="rId69" Type="http://schemas.openxmlformats.org/officeDocument/2006/relationships/hyperlink" Target="https://m.edsoo.ru/UUYC7UU21" TargetMode="External"/><Relationship Id="rId113" Type="http://schemas.openxmlformats.org/officeDocument/2006/relationships/hyperlink" Target="https://m.edsoo.ru/C031GD96B" TargetMode="External"/><Relationship Id="rId118" Type="http://schemas.openxmlformats.org/officeDocument/2006/relationships/hyperlink" Target="https://m.edsoo.ru/R69Q6G8OU" TargetMode="External"/><Relationship Id="rId134" Type="http://schemas.openxmlformats.org/officeDocument/2006/relationships/hyperlink" Target="https://m.edsoo.ru/YSFOZQORM" TargetMode="External"/><Relationship Id="rId139" Type="http://schemas.openxmlformats.org/officeDocument/2006/relationships/hyperlink" Target="https://m.edsoo.ru/MI2GZKJ8B" TargetMode="External"/><Relationship Id="rId80" Type="http://schemas.openxmlformats.org/officeDocument/2006/relationships/hyperlink" Target="https://m.edsoo.ru/KOSEDOZNC" TargetMode="External"/><Relationship Id="rId85" Type="http://schemas.openxmlformats.org/officeDocument/2006/relationships/hyperlink" Target="https://m.edsoo.ru/PO7B20AZG" TargetMode="External"/><Relationship Id="rId150" Type="http://schemas.openxmlformats.org/officeDocument/2006/relationships/hyperlink" Target="https://m.edsoo.ru/NGQ05JTY7" TargetMode="External"/><Relationship Id="rId155" Type="http://schemas.openxmlformats.org/officeDocument/2006/relationships/hyperlink" Target="https://m.edsoo.ru/L5HMAMHLJ" TargetMode="External"/><Relationship Id="rId171" Type="http://schemas.openxmlformats.org/officeDocument/2006/relationships/hyperlink" Target="https://m.edsoo.ru/5LQHHJCFF" TargetMode="External"/><Relationship Id="rId176" Type="http://schemas.openxmlformats.org/officeDocument/2006/relationships/hyperlink" Target="https://m.edsoo.ru/8TN3SZ505" TargetMode="External"/><Relationship Id="rId192" Type="http://schemas.openxmlformats.org/officeDocument/2006/relationships/hyperlink" Target="https://m.edsoo.ru/QCSGM0TFS" TargetMode="External"/><Relationship Id="rId197" Type="http://schemas.openxmlformats.org/officeDocument/2006/relationships/hyperlink" Target="https://m.edsoo.ru/1V3XS7FXT" TargetMode="External"/><Relationship Id="rId206" Type="http://schemas.openxmlformats.org/officeDocument/2006/relationships/hyperlink" Target="https://m.edsoo.ru/ZR9H28T3K" TargetMode="External"/><Relationship Id="rId227" Type="http://schemas.openxmlformats.org/officeDocument/2006/relationships/fontTable" Target="fontTable.xml"/><Relationship Id="rId201" Type="http://schemas.openxmlformats.org/officeDocument/2006/relationships/hyperlink" Target="https://m.edsoo.ru/Q4YBTZ3RY" TargetMode="External"/><Relationship Id="rId222" Type="http://schemas.openxmlformats.org/officeDocument/2006/relationships/hyperlink" Target="https://m.edsoo.ru/BTM3AEKNW" TargetMode="External"/><Relationship Id="rId12" Type="http://schemas.openxmlformats.org/officeDocument/2006/relationships/hyperlink" Target="https://m.edsoo.ru/TJI36WGJ5" TargetMode="External"/><Relationship Id="rId17" Type="http://schemas.openxmlformats.org/officeDocument/2006/relationships/hyperlink" Target="https://m.edsoo.ru/R39EAGJPC" TargetMode="External"/><Relationship Id="rId33" Type="http://schemas.openxmlformats.org/officeDocument/2006/relationships/hyperlink" Target="https://m.edsoo.ru/AB2ZKXXIZ" TargetMode="External"/><Relationship Id="rId38" Type="http://schemas.openxmlformats.org/officeDocument/2006/relationships/hyperlink" Target="https://m.edsoo.ru/Y8ODCR6ZN" TargetMode="External"/><Relationship Id="rId59" Type="http://schemas.openxmlformats.org/officeDocument/2006/relationships/hyperlink" Target="https://m.edsoo.ru/BDDEXD2FV" TargetMode="External"/><Relationship Id="rId103" Type="http://schemas.openxmlformats.org/officeDocument/2006/relationships/hyperlink" Target="https://m.edsoo.ru/CPO60DRNM" TargetMode="External"/><Relationship Id="rId108" Type="http://schemas.openxmlformats.org/officeDocument/2006/relationships/hyperlink" Target="https://m.edsoo.ru/MYC4DL1GD" TargetMode="External"/><Relationship Id="rId124" Type="http://schemas.openxmlformats.org/officeDocument/2006/relationships/hyperlink" Target="https://m.edsoo.ru/REGCOZS45" TargetMode="External"/><Relationship Id="rId129" Type="http://schemas.openxmlformats.org/officeDocument/2006/relationships/hyperlink" Target="https://m.edsoo.ru/56M011PUG" TargetMode="External"/><Relationship Id="rId54" Type="http://schemas.openxmlformats.org/officeDocument/2006/relationships/hyperlink" Target="https://m.edsoo.ru/QFKSRGCXW" TargetMode="External"/><Relationship Id="rId70" Type="http://schemas.openxmlformats.org/officeDocument/2006/relationships/hyperlink" Target="https://m.edsoo.ru/KMYAE65AX" TargetMode="External"/><Relationship Id="rId75" Type="http://schemas.openxmlformats.org/officeDocument/2006/relationships/hyperlink" Target="https://m.edsoo.ru/SH9GNHMGK" TargetMode="External"/><Relationship Id="rId91" Type="http://schemas.openxmlformats.org/officeDocument/2006/relationships/hyperlink" Target="https://m.edsoo.ru/OGEJG1Z6Q" TargetMode="External"/><Relationship Id="rId96" Type="http://schemas.openxmlformats.org/officeDocument/2006/relationships/hyperlink" Target="https://m.edsoo.ru/LZ5VLL2BX" TargetMode="External"/><Relationship Id="rId140" Type="http://schemas.openxmlformats.org/officeDocument/2006/relationships/hyperlink" Target="https://m.edsoo.ru/ZUAKS9SXC" TargetMode="External"/><Relationship Id="rId145" Type="http://schemas.openxmlformats.org/officeDocument/2006/relationships/hyperlink" Target="https://m.edsoo.ru/ZOMZM8REE" TargetMode="External"/><Relationship Id="rId161" Type="http://schemas.openxmlformats.org/officeDocument/2006/relationships/hyperlink" Target="https://m.edsoo.ru/REEKUYHAU" TargetMode="External"/><Relationship Id="rId166" Type="http://schemas.openxmlformats.org/officeDocument/2006/relationships/hyperlink" Target="https://m.edsoo.ru/EOAB3TJZ2" TargetMode="External"/><Relationship Id="rId182" Type="http://schemas.openxmlformats.org/officeDocument/2006/relationships/hyperlink" Target="https://m.edsoo.ru/0OZT28DNQ" TargetMode="External"/><Relationship Id="rId187" Type="http://schemas.openxmlformats.org/officeDocument/2006/relationships/hyperlink" Target="https://m.edsoo.ru/PQWKC1NJX" TargetMode="External"/><Relationship Id="rId217" Type="http://schemas.openxmlformats.org/officeDocument/2006/relationships/hyperlink" Target="https://m.edsoo.ru/KGZ0DOKT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61HH8J58X" TargetMode="External"/><Relationship Id="rId212" Type="http://schemas.openxmlformats.org/officeDocument/2006/relationships/hyperlink" Target="https://m.edsoo.ru/O4C5QKBEJ" TargetMode="External"/><Relationship Id="rId23" Type="http://schemas.openxmlformats.org/officeDocument/2006/relationships/hyperlink" Target="https://m.edsoo.ru/48G4H34K4" TargetMode="External"/><Relationship Id="rId28" Type="http://schemas.openxmlformats.org/officeDocument/2006/relationships/hyperlink" Target="https://m.edsoo.ru/P6AQN0U22" TargetMode="External"/><Relationship Id="rId49" Type="http://schemas.openxmlformats.org/officeDocument/2006/relationships/hyperlink" Target="https://m.edsoo.ru/19DN0P1N8" TargetMode="External"/><Relationship Id="rId114" Type="http://schemas.openxmlformats.org/officeDocument/2006/relationships/hyperlink" Target="https://m.edsoo.ru/67MDSJICA" TargetMode="External"/><Relationship Id="rId119" Type="http://schemas.openxmlformats.org/officeDocument/2006/relationships/hyperlink" Target="https://m.edsoo.ru/7SVQS1I0N" TargetMode="External"/><Relationship Id="rId44" Type="http://schemas.openxmlformats.org/officeDocument/2006/relationships/hyperlink" Target="https://m.edsoo.ru/N65WYKD93" TargetMode="External"/><Relationship Id="rId60" Type="http://schemas.openxmlformats.org/officeDocument/2006/relationships/hyperlink" Target="https://m.edsoo.ru/ORE9Y2CYG" TargetMode="External"/><Relationship Id="rId65" Type="http://schemas.openxmlformats.org/officeDocument/2006/relationships/hyperlink" Target="https://m.edsoo.ru/EJH90TT50" TargetMode="External"/><Relationship Id="rId81" Type="http://schemas.openxmlformats.org/officeDocument/2006/relationships/hyperlink" Target="https://m.edsoo.ru/3AG3MM12R" TargetMode="External"/><Relationship Id="rId86" Type="http://schemas.openxmlformats.org/officeDocument/2006/relationships/hyperlink" Target="https://m.edsoo.ru/ASMQKWR52" TargetMode="External"/><Relationship Id="rId130" Type="http://schemas.openxmlformats.org/officeDocument/2006/relationships/hyperlink" Target="https://m.edsoo.ru/3ZORH4PQL" TargetMode="External"/><Relationship Id="rId135" Type="http://schemas.openxmlformats.org/officeDocument/2006/relationships/hyperlink" Target="https://m.edsoo.ru/FL0BCCB2E" TargetMode="External"/><Relationship Id="rId151" Type="http://schemas.openxmlformats.org/officeDocument/2006/relationships/hyperlink" Target="https://m.edsoo.ru/XHPQ3BRAJ" TargetMode="External"/><Relationship Id="rId156" Type="http://schemas.openxmlformats.org/officeDocument/2006/relationships/hyperlink" Target="https://m.edsoo.ru/RD8CXFMNS" TargetMode="External"/><Relationship Id="rId177" Type="http://schemas.openxmlformats.org/officeDocument/2006/relationships/hyperlink" Target="https://m.edsoo.ru/9S76ZZRFW" TargetMode="External"/><Relationship Id="rId198" Type="http://schemas.openxmlformats.org/officeDocument/2006/relationships/hyperlink" Target="https://m.edsoo.ru/HCZY575D9" TargetMode="External"/><Relationship Id="rId172" Type="http://schemas.openxmlformats.org/officeDocument/2006/relationships/hyperlink" Target="https://m.edsoo.ru/4MRVPMQAI" TargetMode="External"/><Relationship Id="rId193" Type="http://schemas.openxmlformats.org/officeDocument/2006/relationships/hyperlink" Target="https://m.edsoo.ru/VPSTFCAFI" TargetMode="External"/><Relationship Id="rId202" Type="http://schemas.openxmlformats.org/officeDocument/2006/relationships/hyperlink" Target="https://m.edsoo.ru/6O9WLKNTN" TargetMode="External"/><Relationship Id="rId207" Type="http://schemas.openxmlformats.org/officeDocument/2006/relationships/hyperlink" Target="https://m.edsoo.ru/INZNM9J50" TargetMode="External"/><Relationship Id="rId223" Type="http://schemas.openxmlformats.org/officeDocument/2006/relationships/hyperlink" Target="https://m.edsoo.ru/0V85PPBKW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O2NWGJZU2" TargetMode="External"/><Relationship Id="rId18" Type="http://schemas.openxmlformats.org/officeDocument/2006/relationships/hyperlink" Target="https://m.edsoo.ru/W4FD2VJF8" TargetMode="External"/><Relationship Id="rId39" Type="http://schemas.openxmlformats.org/officeDocument/2006/relationships/hyperlink" Target="https://m.edsoo.ru/HHCGPAVH5" TargetMode="External"/><Relationship Id="rId109" Type="http://schemas.openxmlformats.org/officeDocument/2006/relationships/hyperlink" Target="https://m.edsoo.ru/FRTQ7TUDA" TargetMode="External"/><Relationship Id="rId34" Type="http://schemas.openxmlformats.org/officeDocument/2006/relationships/hyperlink" Target="https://m.edsoo.ru/Q4B590Q1A" TargetMode="External"/><Relationship Id="rId50" Type="http://schemas.openxmlformats.org/officeDocument/2006/relationships/hyperlink" Target="https://m.edsoo.ru/WNGDLBK5D" TargetMode="External"/><Relationship Id="rId55" Type="http://schemas.openxmlformats.org/officeDocument/2006/relationships/hyperlink" Target="https://m.edsoo.ru/2VKLXNJZ4" TargetMode="External"/><Relationship Id="rId76" Type="http://schemas.openxmlformats.org/officeDocument/2006/relationships/hyperlink" Target="https://m.edsoo.ru/J7BQQOWB6" TargetMode="External"/><Relationship Id="rId97" Type="http://schemas.openxmlformats.org/officeDocument/2006/relationships/hyperlink" Target="https://m.edsoo.ru/S8WM8F7D7" TargetMode="External"/><Relationship Id="rId104" Type="http://schemas.openxmlformats.org/officeDocument/2006/relationships/hyperlink" Target="https://m.edsoo.ru/FVQ99R8JH" TargetMode="External"/><Relationship Id="rId120" Type="http://schemas.openxmlformats.org/officeDocument/2006/relationships/hyperlink" Target="https://m.edsoo.ru/1U7EQ648Y" TargetMode="External"/><Relationship Id="rId125" Type="http://schemas.openxmlformats.org/officeDocument/2006/relationships/hyperlink" Target="https://m.edsoo.ru/N0PBJ3G7J" TargetMode="External"/><Relationship Id="rId141" Type="http://schemas.openxmlformats.org/officeDocument/2006/relationships/hyperlink" Target="https://m.edsoo.ru/9YYG9X6FN" TargetMode="External"/><Relationship Id="rId146" Type="http://schemas.openxmlformats.org/officeDocument/2006/relationships/hyperlink" Target="https://m.edsoo.ru/9TSXHFMT4" TargetMode="External"/><Relationship Id="rId167" Type="http://schemas.openxmlformats.org/officeDocument/2006/relationships/hyperlink" Target="https://m.edsoo.ru/8ESM20OXI" TargetMode="External"/><Relationship Id="rId188" Type="http://schemas.openxmlformats.org/officeDocument/2006/relationships/hyperlink" Target="https://m.edsoo.ru/R7FY3Y3BW" TargetMode="External"/><Relationship Id="rId7" Type="http://schemas.openxmlformats.org/officeDocument/2006/relationships/hyperlink" Target="https://m.edsoo.ru/LC5J74CMA" TargetMode="External"/><Relationship Id="rId71" Type="http://schemas.openxmlformats.org/officeDocument/2006/relationships/hyperlink" Target="https://m.edsoo.ru/EU9L4B5H6" TargetMode="External"/><Relationship Id="rId92" Type="http://schemas.openxmlformats.org/officeDocument/2006/relationships/hyperlink" Target="https://m.edsoo.ru/9SIVVGAD3" TargetMode="External"/><Relationship Id="rId162" Type="http://schemas.openxmlformats.org/officeDocument/2006/relationships/hyperlink" Target="https://m.edsoo.ru/O0CUUKMF1" TargetMode="External"/><Relationship Id="rId183" Type="http://schemas.openxmlformats.org/officeDocument/2006/relationships/hyperlink" Target="https://m.edsoo.ru/99E3JYYTM" TargetMode="External"/><Relationship Id="rId213" Type="http://schemas.openxmlformats.org/officeDocument/2006/relationships/hyperlink" Target="https://m.edsoo.ru/BAJAYW82G" TargetMode="External"/><Relationship Id="rId218" Type="http://schemas.openxmlformats.org/officeDocument/2006/relationships/hyperlink" Target="https://m.edsoo.ru/SST5RWKS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5DJYMP9M" TargetMode="External"/><Relationship Id="rId24" Type="http://schemas.openxmlformats.org/officeDocument/2006/relationships/hyperlink" Target="https://m.edsoo.ru/0DI6T8L9R" TargetMode="External"/><Relationship Id="rId40" Type="http://schemas.openxmlformats.org/officeDocument/2006/relationships/hyperlink" Target="https://m.edsoo.ru/XYWNMAYNA" TargetMode="External"/><Relationship Id="rId45" Type="http://schemas.openxmlformats.org/officeDocument/2006/relationships/hyperlink" Target="https://m.edsoo.ru/MQ7AO3SUC" TargetMode="External"/><Relationship Id="rId66" Type="http://schemas.openxmlformats.org/officeDocument/2006/relationships/hyperlink" Target="https://m.edsoo.ru/I9N5KPMLB" TargetMode="External"/><Relationship Id="rId87" Type="http://schemas.openxmlformats.org/officeDocument/2006/relationships/hyperlink" Target="https://m.edsoo.ru/ZY83U872I" TargetMode="External"/><Relationship Id="rId110" Type="http://schemas.openxmlformats.org/officeDocument/2006/relationships/hyperlink" Target="https://m.edsoo.ru/LCF82MVKH" TargetMode="External"/><Relationship Id="rId115" Type="http://schemas.openxmlformats.org/officeDocument/2006/relationships/hyperlink" Target="https://m.edsoo.ru/6A9U8JK1G" TargetMode="External"/><Relationship Id="rId131" Type="http://schemas.openxmlformats.org/officeDocument/2006/relationships/hyperlink" Target="https://m.edsoo.ru/RRTS1FRBD" TargetMode="External"/><Relationship Id="rId136" Type="http://schemas.openxmlformats.org/officeDocument/2006/relationships/hyperlink" Target="https://m.edsoo.ru/PNUHM0OP5" TargetMode="External"/><Relationship Id="rId157" Type="http://schemas.openxmlformats.org/officeDocument/2006/relationships/hyperlink" Target="https://m.edsoo.ru/AF9A7HSZT" TargetMode="External"/><Relationship Id="rId178" Type="http://schemas.openxmlformats.org/officeDocument/2006/relationships/hyperlink" Target="https://m.edsoo.ru/IZPKO7C4P" TargetMode="External"/><Relationship Id="rId61" Type="http://schemas.openxmlformats.org/officeDocument/2006/relationships/hyperlink" Target="https://m.edsoo.ru/HQ22U8ZHE" TargetMode="External"/><Relationship Id="rId82" Type="http://schemas.openxmlformats.org/officeDocument/2006/relationships/hyperlink" Target="https://m.edsoo.ru/88RK8HSL4" TargetMode="External"/><Relationship Id="rId152" Type="http://schemas.openxmlformats.org/officeDocument/2006/relationships/hyperlink" Target="https://m.edsoo.ru/UMB65DAVK" TargetMode="External"/><Relationship Id="rId173" Type="http://schemas.openxmlformats.org/officeDocument/2006/relationships/hyperlink" Target="https://m.edsoo.ru/Q8L50HZYY" TargetMode="External"/><Relationship Id="rId194" Type="http://schemas.openxmlformats.org/officeDocument/2006/relationships/hyperlink" Target="https://m.edsoo.ru/LAOAON5J7" TargetMode="External"/><Relationship Id="rId199" Type="http://schemas.openxmlformats.org/officeDocument/2006/relationships/hyperlink" Target="https://m.edsoo.ru/5WJLF3YLW" TargetMode="External"/><Relationship Id="rId203" Type="http://schemas.openxmlformats.org/officeDocument/2006/relationships/hyperlink" Target="https://m.edsoo.ru/OZHBSJBQ6" TargetMode="External"/><Relationship Id="rId208" Type="http://schemas.openxmlformats.org/officeDocument/2006/relationships/hyperlink" Target="https://m.edsoo.ru/EMH85BQNN" TargetMode="External"/><Relationship Id="rId19" Type="http://schemas.openxmlformats.org/officeDocument/2006/relationships/hyperlink" Target="https://m.edsoo.ru/QHDJZGESH" TargetMode="External"/><Relationship Id="rId224" Type="http://schemas.openxmlformats.org/officeDocument/2006/relationships/hyperlink" Target="https://m.edsoo.ru/5FX2N2T3J" TargetMode="External"/><Relationship Id="rId14" Type="http://schemas.openxmlformats.org/officeDocument/2006/relationships/hyperlink" Target="https://m.edsoo.ru/962BYGF1O" TargetMode="External"/><Relationship Id="rId30" Type="http://schemas.openxmlformats.org/officeDocument/2006/relationships/hyperlink" Target="https://m.edsoo.ru/SKOA3EB67" TargetMode="External"/><Relationship Id="rId35" Type="http://schemas.openxmlformats.org/officeDocument/2006/relationships/hyperlink" Target="https://m.edsoo.ru/ED66JALEK" TargetMode="External"/><Relationship Id="rId56" Type="http://schemas.openxmlformats.org/officeDocument/2006/relationships/hyperlink" Target="https://m.edsoo.ru/1X7QM5T7F" TargetMode="External"/><Relationship Id="rId77" Type="http://schemas.openxmlformats.org/officeDocument/2006/relationships/hyperlink" Target="https://m.edsoo.ru/DHUDYUVGN" TargetMode="External"/><Relationship Id="rId100" Type="http://schemas.openxmlformats.org/officeDocument/2006/relationships/hyperlink" Target="https://m.edsoo.ru/6LS9BLN9Q" TargetMode="External"/><Relationship Id="rId105" Type="http://schemas.openxmlformats.org/officeDocument/2006/relationships/hyperlink" Target="https://m.edsoo.ru/YTA71S0GH" TargetMode="External"/><Relationship Id="rId126" Type="http://schemas.openxmlformats.org/officeDocument/2006/relationships/hyperlink" Target="https://m.edsoo.ru/9MTBPF8U5" TargetMode="External"/><Relationship Id="rId147" Type="http://schemas.openxmlformats.org/officeDocument/2006/relationships/hyperlink" Target="https://m.edsoo.ru/V5WAVUX0H" TargetMode="External"/><Relationship Id="rId168" Type="http://schemas.openxmlformats.org/officeDocument/2006/relationships/hyperlink" Target="https://m.edsoo.ru/FWWH6A36J" TargetMode="External"/><Relationship Id="rId8" Type="http://schemas.openxmlformats.org/officeDocument/2006/relationships/hyperlink" Target="https://m.edsoo.ru/0BNB0PH31" TargetMode="External"/><Relationship Id="rId51" Type="http://schemas.openxmlformats.org/officeDocument/2006/relationships/hyperlink" Target="https://m.edsoo.ru/FCNHX9WY1" TargetMode="External"/><Relationship Id="rId72" Type="http://schemas.openxmlformats.org/officeDocument/2006/relationships/hyperlink" Target="https://m.edsoo.ru/0117TP1EX" TargetMode="External"/><Relationship Id="rId93" Type="http://schemas.openxmlformats.org/officeDocument/2006/relationships/hyperlink" Target="https://m.edsoo.ru/HAIOMQYA6" TargetMode="External"/><Relationship Id="rId98" Type="http://schemas.openxmlformats.org/officeDocument/2006/relationships/hyperlink" Target="https://m.edsoo.ru/01RIX8HGR" TargetMode="External"/><Relationship Id="rId121" Type="http://schemas.openxmlformats.org/officeDocument/2006/relationships/hyperlink" Target="https://m.edsoo.ru/SO6ALFPL8" TargetMode="External"/><Relationship Id="rId142" Type="http://schemas.openxmlformats.org/officeDocument/2006/relationships/hyperlink" Target="https://m.edsoo.ru/Y3JUK9MC4" TargetMode="External"/><Relationship Id="rId163" Type="http://schemas.openxmlformats.org/officeDocument/2006/relationships/hyperlink" Target="https://m.edsoo.ru/E120ZSNS2" TargetMode="External"/><Relationship Id="rId184" Type="http://schemas.openxmlformats.org/officeDocument/2006/relationships/hyperlink" Target="https://m.edsoo.ru/97LCBYXY2" TargetMode="External"/><Relationship Id="rId189" Type="http://schemas.openxmlformats.org/officeDocument/2006/relationships/hyperlink" Target="https://m.edsoo.ru/NTQOS329K" TargetMode="External"/><Relationship Id="rId219" Type="http://schemas.openxmlformats.org/officeDocument/2006/relationships/hyperlink" Target="https://m.edsoo.ru/V4Y2OW8UR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EI77EUHQZ" TargetMode="External"/><Relationship Id="rId25" Type="http://schemas.openxmlformats.org/officeDocument/2006/relationships/hyperlink" Target="https://m.edsoo.ru/C42CCDY5S" TargetMode="External"/><Relationship Id="rId46" Type="http://schemas.openxmlformats.org/officeDocument/2006/relationships/hyperlink" Target="https://m.edsoo.ru/45UN142UY" TargetMode="External"/><Relationship Id="rId67" Type="http://schemas.openxmlformats.org/officeDocument/2006/relationships/hyperlink" Target="https://m.edsoo.ru/VH0GFCVLZ" TargetMode="External"/><Relationship Id="rId116" Type="http://schemas.openxmlformats.org/officeDocument/2006/relationships/hyperlink" Target="https://m.edsoo.ru/NC46Z2YR7" TargetMode="External"/><Relationship Id="rId137" Type="http://schemas.openxmlformats.org/officeDocument/2006/relationships/hyperlink" Target="https://m.edsoo.ru/40CASLVY3" TargetMode="External"/><Relationship Id="rId158" Type="http://schemas.openxmlformats.org/officeDocument/2006/relationships/hyperlink" Target="https://m.edsoo.ru/LCSPR4PCZ" TargetMode="External"/><Relationship Id="rId20" Type="http://schemas.openxmlformats.org/officeDocument/2006/relationships/hyperlink" Target="https://m.edsoo.ru/9NCC2YQRJ" TargetMode="External"/><Relationship Id="rId41" Type="http://schemas.openxmlformats.org/officeDocument/2006/relationships/hyperlink" Target="https://m.edsoo.ru/EKDS1U5UV" TargetMode="External"/><Relationship Id="rId62" Type="http://schemas.openxmlformats.org/officeDocument/2006/relationships/hyperlink" Target="https://m.edsoo.ru/XX94BSSGR" TargetMode="External"/><Relationship Id="rId83" Type="http://schemas.openxmlformats.org/officeDocument/2006/relationships/hyperlink" Target="https://m.edsoo.ru/FG799CL7C" TargetMode="External"/><Relationship Id="rId88" Type="http://schemas.openxmlformats.org/officeDocument/2006/relationships/hyperlink" Target="https://m.edsoo.ru/4C5QIMALE" TargetMode="External"/><Relationship Id="rId111" Type="http://schemas.openxmlformats.org/officeDocument/2006/relationships/hyperlink" Target="https://m.edsoo.ru/RQIQFGFVC" TargetMode="External"/><Relationship Id="rId132" Type="http://schemas.openxmlformats.org/officeDocument/2006/relationships/hyperlink" Target="https://m.edsoo.ru/M2BG8LQGU" TargetMode="External"/><Relationship Id="rId153" Type="http://schemas.openxmlformats.org/officeDocument/2006/relationships/hyperlink" Target="https://m.edsoo.ru/8UJMT0HP0" TargetMode="External"/><Relationship Id="rId174" Type="http://schemas.openxmlformats.org/officeDocument/2006/relationships/hyperlink" Target="https://m.edsoo.ru/3JA8FNQQK" TargetMode="External"/><Relationship Id="rId179" Type="http://schemas.openxmlformats.org/officeDocument/2006/relationships/hyperlink" Target="https://m.edsoo.ru/27186OBC3" TargetMode="External"/><Relationship Id="rId195" Type="http://schemas.openxmlformats.org/officeDocument/2006/relationships/hyperlink" Target="https://m.edsoo.ru/57FR91QP1" TargetMode="External"/><Relationship Id="rId209" Type="http://schemas.openxmlformats.org/officeDocument/2006/relationships/hyperlink" Target="https://m.edsoo.ru/TVZPFX8X4" TargetMode="External"/><Relationship Id="rId190" Type="http://schemas.openxmlformats.org/officeDocument/2006/relationships/hyperlink" Target="https://m.edsoo.ru/IXJ006O0T" TargetMode="External"/><Relationship Id="rId204" Type="http://schemas.openxmlformats.org/officeDocument/2006/relationships/hyperlink" Target="https://m.edsoo.ru/RM2IRHCBM" TargetMode="External"/><Relationship Id="rId220" Type="http://schemas.openxmlformats.org/officeDocument/2006/relationships/hyperlink" Target="https://m.edsoo.ru/HFYWAQ1VW" TargetMode="External"/><Relationship Id="rId225" Type="http://schemas.openxmlformats.org/officeDocument/2006/relationships/hyperlink" Target="https://m.edsoo.ru/YY395RQAJ" TargetMode="External"/><Relationship Id="rId15" Type="http://schemas.openxmlformats.org/officeDocument/2006/relationships/hyperlink" Target="https://m.edsoo.ru/K8B3H5PS1" TargetMode="External"/><Relationship Id="rId36" Type="http://schemas.openxmlformats.org/officeDocument/2006/relationships/hyperlink" Target="https://m.edsoo.ru/NCG0E2K0J" TargetMode="External"/><Relationship Id="rId57" Type="http://schemas.openxmlformats.org/officeDocument/2006/relationships/hyperlink" Target="https://m.edsoo.ru/9VBZTY4PI" TargetMode="External"/><Relationship Id="rId106" Type="http://schemas.openxmlformats.org/officeDocument/2006/relationships/hyperlink" Target="https://m.edsoo.ru/40ZT3216M" TargetMode="External"/><Relationship Id="rId127" Type="http://schemas.openxmlformats.org/officeDocument/2006/relationships/hyperlink" Target="https://m.edsoo.ru/MDGLT3O1C" TargetMode="External"/><Relationship Id="rId10" Type="http://schemas.openxmlformats.org/officeDocument/2006/relationships/hyperlink" Target="https://m.edsoo.ru/RY6NBZAW4" TargetMode="External"/><Relationship Id="rId31" Type="http://schemas.openxmlformats.org/officeDocument/2006/relationships/hyperlink" Target="https://m.edsoo.ru/8HWFWZ174" TargetMode="External"/><Relationship Id="rId52" Type="http://schemas.openxmlformats.org/officeDocument/2006/relationships/hyperlink" Target="https://m.edsoo.ru/CSBNGDUCS" TargetMode="External"/><Relationship Id="rId73" Type="http://schemas.openxmlformats.org/officeDocument/2006/relationships/hyperlink" Target="https://m.edsoo.ru/DRURODFRJ" TargetMode="External"/><Relationship Id="rId78" Type="http://schemas.openxmlformats.org/officeDocument/2006/relationships/hyperlink" Target="https://m.edsoo.ru/FTMHFTV8V" TargetMode="External"/><Relationship Id="rId94" Type="http://schemas.openxmlformats.org/officeDocument/2006/relationships/hyperlink" Target="https://m.edsoo.ru/YPLL09UE7" TargetMode="External"/><Relationship Id="rId99" Type="http://schemas.openxmlformats.org/officeDocument/2006/relationships/hyperlink" Target="https://m.edsoo.ru/8DKMBGIF6" TargetMode="External"/><Relationship Id="rId101" Type="http://schemas.openxmlformats.org/officeDocument/2006/relationships/hyperlink" Target="https://m.edsoo.ru/0YDXJOOUH" TargetMode="External"/><Relationship Id="rId122" Type="http://schemas.openxmlformats.org/officeDocument/2006/relationships/hyperlink" Target="https://m.edsoo.ru/DQOJRVK4H" TargetMode="External"/><Relationship Id="rId143" Type="http://schemas.openxmlformats.org/officeDocument/2006/relationships/hyperlink" Target="https://m.edsoo.ru/7LEFE0FM5" TargetMode="External"/><Relationship Id="rId148" Type="http://schemas.openxmlformats.org/officeDocument/2006/relationships/hyperlink" Target="https://m.edsoo.ru/D8EHND9EL" TargetMode="External"/><Relationship Id="rId164" Type="http://schemas.openxmlformats.org/officeDocument/2006/relationships/hyperlink" Target="https://m.edsoo.ru/S2TIIG534" TargetMode="External"/><Relationship Id="rId169" Type="http://schemas.openxmlformats.org/officeDocument/2006/relationships/hyperlink" Target="https://m.edsoo.ru/UL8R2WQ2T" TargetMode="External"/><Relationship Id="rId185" Type="http://schemas.openxmlformats.org/officeDocument/2006/relationships/hyperlink" Target="https://m.edsoo.ru/IWDS3OTD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3KLA1L26M" TargetMode="External"/><Relationship Id="rId180" Type="http://schemas.openxmlformats.org/officeDocument/2006/relationships/hyperlink" Target="https://m.edsoo.ru/MO1P034QF" TargetMode="External"/><Relationship Id="rId210" Type="http://schemas.openxmlformats.org/officeDocument/2006/relationships/hyperlink" Target="https://m.edsoo.ru/71YSMIGSD" TargetMode="External"/><Relationship Id="rId215" Type="http://schemas.openxmlformats.org/officeDocument/2006/relationships/hyperlink" Target="https://m.edsoo.ru/NHKRDJUTS" TargetMode="External"/><Relationship Id="rId26" Type="http://schemas.openxmlformats.org/officeDocument/2006/relationships/hyperlink" Target="https://m.edsoo.ru/MIAFQ4PQO" TargetMode="External"/><Relationship Id="rId47" Type="http://schemas.openxmlformats.org/officeDocument/2006/relationships/hyperlink" Target="https://m.edsoo.ru/SYL7VWAMA" TargetMode="External"/><Relationship Id="rId68" Type="http://schemas.openxmlformats.org/officeDocument/2006/relationships/hyperlink" Target="https://m.edsoo.ru/N9HOJ3V12" TargetMode="External"/><Relationship Id="rId89" Type="http://schemas.openxmlformats.org/officeDocument/2006/relationships/hyperlink" Target="https://m.edsoo.ru/TCJGEW2K6" TargetMode="External"/><Relationship Id="rId112" Type="http://schemas.openxmlformats.org/officeDocument/2006/relationships/hyperlink" Target="https://m.edsoo.ru/I6QZ981XZ" TargetMode="External"/><Relationship Id="rId133" Type="http://schemas.openxmlformats.org/officeDocument/2006/relationships/hyperlink" Target="https://m.edsoo.ru/FOHYMABMC" TargetMode="External"/><Relationship Id="rId154" Type="http://schemas.openxmlformats.org/officeDocument/2006/relationships/hyperlink" Target="https://m.edsoo.ru/7S6FNI1YU" TargetMode="External"/><Relationship Id="rId175" Type="http://schemas.openxmlformats.org/officeDocument/2006/relationships/hyperlink" Target="https://m.edsoo.ru/PMO9PHT23" TargetMode="External"/><Relationship Id="rId196" Type="http://schemas.openxmlformats.org/officeDocument/2006/relationships/hyperlink" Target="https://m.edsoo.ru/1CNOR6AKW" TargetMode="External"/><Relationship Id="rId200" Type="http://schemas.openxmlformats.org/officeDocument/2006/relationships/hyperlink" Target="https://m.edsoo.ru/W4VWNSJ5E" TargetMode="External"/><Relationship Id="rId16" Type="http://schemas.openxmlformats.org/officeDocument/2006/relationships/hyperlink" Target="https://m.edsoo.ru/VLVADEWAB" TargetMode="External"/><Relationship Id="rId221" Type="http://schemas.openxmlformats.org/officeDocument/2006/relationships/hyperlink" Target="https://m.edsoo.ru/992MUF415" TargetMode="External"/><Relationship Id="rId37" Type="http://schemas.openxmlformats.org/officeDocument/2006/relationships/hyperlink" Target="https://m.edsoo.ru/6XZHRIRTW" TargetMode="External"/><Relationship Id="rId58" Type="http://schemas.openxmlformats.org/officeDocument/2006/relationships/hyperlink" Target="https://m.edsoo.ru/CK1CUWWFN" TargetMode="External"/><Relationship Id="rId79" Type="http://schemas.openxmlformats.org/officeDocument/2006/relationships/hyperlink" Target="https://m.edsoo.ru/MT7LK3HUT" TargetMode="External"/><Relationship Id="rId102" Type="http://schemas.openxmlformats.org/officeDocument/2006/relationships/hyperlink" Target="https://m.edsoo.ru/52Z6UKUNG" TargetMode="External"/><Relationship Id="rId123" Type="http://schemas.openxmlformats.org/officeDocument/2006/relationships/hyperlink" Target="https://m.edsoo.ru/Y1QQLRS0P" TargetMode="External"/><Relationship Id="rId144" Type="http://schemas.openxmlformats.org/officeDocument/2006/relationships/hyperlink" Target="https://m.edsoo.ru/5ARJUK9HZ" TargetMode="External"/><Relationship Id="rId90" Type="http://schemas.openxmlformats.org/officeDocument/2006/relationships/hyperlink" Target="https://m.edsoo.ru/K512QOHVD" TargetMode="External"/><Relationship Id="rId165" Type="http://schemas.openxmlformats.org/officeDocument/2006/relationships/hyperlink" Target="https://m.edsoo.ru/DKHVETX6S" TargetMode="External"/><Relationship Id="rId186" Type="http://schemas.openxmlformats.org/officeDocument/2006/relationships/hyperlink" Target="https://m.edsoo.ru/6DLNT13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72</Pages>
  <Words>17628</Words>
  <Characters>100483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User</cp:lastModifiedBy>
  <cp:revision>6</cp:revision>
  <cp:lastPrinted>2026-09-07T11:13:00Z</cp:lastPrinted>
  <dcterms:created xsi:type="dcterms:W3CDTF">2026-09-07T08:26:00Z</dcterms:created>
  <dcterms:modified xsi:type="dcterms:W3CDTF">2026-09-07T11:14:00Z</dcterms:modified>
</cp:coreProperties>
</file>