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0D" w:rsidRDefault="0003680D" w:rsidP="000368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Тренировочные упражнения на освоение приемов сжатия текста.</w:t>
      </w:r>
    </w:p>
    <w:p w:rsidR="0003680D" w:rsidRPr="0078296C" w:rsidRDefault="0003680D" w:rsidP="000368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proofErr w:type="gramStart"/>
      <w:r w:rsidRPr="0078296C">
        <w:rPr>
          <w:rFonts w:ascii="Times New Roman" w:hAnsi="Times New Roman"/>
          <w:b/>
          <w:bCs/>
          <w:sz w:val="28"/>
          <w:szCs w:val="28"/>
        </w:rPr>
        <w:t>Перестройте сложные предложение в простые, сохраняя их суть</w:t>
      </w:r>
      <w:r w:rsidRPr="0078296C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</w:p>
    <w:p w:rsidR="0003680D" w:rsidRPr="0078296C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78296C">
        <w:rPr>
          <w:rFonts w:ascii="Times New Roman" w:hAnsi="Times New Roman"/>
          <w:sz w:val="28"/>
          <w:szCs w:val="28"/>
        </w:rPr>
        <w:t xml:space="preserve"> Философы, то есть древние философы, первыми поняли ценность времени – они наверняка еще до Сенеки пробовали как-то обуздать время, приручить, понять его природу, ибо и тогда оно доставляло людям о</w:t>
      </w:r>
      <w:r>
        <w:rPr>
          <w:rFonts w:ascii="Times New Roman" w:hAnsi="Times New Roman"/>
          <w:sz w:val="28"/>
          <w:szCs w:val="28"/>
        </w:rPr>
        <w:t>горчение своей быстротечностью.</w:t>
      </w:r>
    </w:p>
    <w:p w:rsidR="0003680D" w:rsidRPr="00DE7E38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>Ценность времени – в его быстротечности.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069B1">
        <w:rPr>
          <w:rFonts w:ascii="Times New Roman" w:hAnsi="Times New Roman"/>
          <w:sz w:val="28"/>
          <w:szCs w:val="28"/>
        </w:rPr>
        <w:t xml:space="preserve">Деловой человек наращивает скорости, внедряет ЭВМ, переделывает универмаги в универсамы, печатает газеты </w:t>
      </w:r>
      <w:proofErr w:type="spellStart"/>
      <w:r w:rsidRPr="009069B1">
        <w:rPr>
          <w:rFonts w:ascii="Times New Roman" w:hAnsi="Times New Roman"/>
          <w:sz w:val="28"/>
          <w:szCs w:val="28"/>
        </w:rPr>
        <w:t>фотоспособом</w:t>
      </w:r>
      <w:proofErr w:type="spellEnd"/>
      <w:r w:rsidRPr="009069B1">
        <w:rPr>
          <w:rFonts w:ascii="Times New Roman" w:hAnsi="Times New Roman"/>
          <w:sz w:val="28"/>
          <w:szCs w:val="28"/>
        </w:rPr>
        <w:t>, он и говорить старается лаконичнее, уже не пишет, а диктует в диктофон, а дефицит времени увеличивается.</w:t>
      </w:r>
    </w:p>
    <w:p w:rsidR="0003680D" w:rsidRPr="00DE7E38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>У делового человека дефицит времени увеличивается.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069B1">
        <w:rPr>
          <w:rFonts w:ascii="Times New Roman" w:hAnsi="Times New Roman"/>
          <w:sz w:val="28"/>
          <w:szCs w:val="28"/>
        </w:rPr>
        <w:t xml:space="preserve"> Не только у него цейтнот становится всеобщим: недостает времени на друзей, на письма, на детей, нет времени на то, чтобы думать, чтобы не думая постоять в осеннем лесу, слушая черенковый хруст облетающих листьев, нет времени ни на стихи, ни на могилы родителей.</w:t>
      </w:r>
    </w:p>
    <w:p w:rsidR="0003680D" w:rsidRPr="00DE7E38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>Цейтнот становится всеобщим</w:t>
      </w:r>
      <w:r w:rsidRPr="00DE7E38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9069B1">
        <w:rPr>
          <w:rFonts w:ascii="Times New Roman" w:hAnsi="Times New Roman"/>
          <w:sz w:val="28"/>
          <w:szCs w:val="28"/>
        </w:rPr>
        <w:t xml:space="preserve"> Самое дорогое, что есть у 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9B1">
        <w:rPr>
          <w:rFonts w:ascii="Times New Roman" w:hAnsi="Times New Roman"/>
          <w:sz w:val="28"/>
          <w:szCs w:val="28"/>
        </w:rPr>
        <w:t>- это жизнь, но если всмотреться в эту самую жизнь поподробнее, то можно сказать, что самое дорогое - это Время, потому</w:t>
      </w:r>
      <w:r>
        <w:rPr>
          <w:rFonts w:ascii="Times New Roman" w:hAnsi="Times New Roman"/>
          <w:sz w:val="28"/>
          <w:szCs w:val="28"/>
        </w:rPr>
        <w:t xml:space="preserve"> что жизнь состоит из времени, </w:t>
      </w:r>
      <w:r w:rsidRPr="009069B1">
        <w:rPr>
          <w:rFonts w:ascii="Times New Roman" w:hAnsi="Times New Roman"/>
          <w:sz w:val="28"/>
          <w:szCs w:val="28"/>
        </w:rPr>
        <w:t>складывается из часов и минут.</w:t>
      </w:r>
    </w:p>
    <w:p w:rsidR="0003680D" w:rsidRPr="00DE7E38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 xml:space="preserve">Самое дорогое - это </w:t>
      </w:r>
      <w:r>
        <w:rPr>
          <w:rFonts w:ascii="Times New Roman" w:hAnsi="Times New Roman"/>
          <w:i/>
          <w:sz w:val="28"/>
          <w:szCs w:val="28"/>
        </w:rPr>
        <w:t>Время, составляющее нашу жизнь.</w:t>
      </w:r>
    </w:p>
    <w:p w:rsid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9069B1">
        <w:rPr>
          <w:rFonts w:ascii="Times New Roman" w:hAnsi="Times New Roman"/>
          <w:b/>
          <w:bCs/>
          <w:sz w:val="28"/>
          <w:szCs w:val="28"/>
        </w:rPr>
        <w:t>Сократите сложное предложение за счет менее существенной части.</w:t>
      </w:r>
    </w:p>
    <w:p w:rsidR="0003680D" w:rsidRPr="008506C5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 xml:space="preserve">Помню, как восхищала меня в детстве суровая и гордая романтика Древней Спарты. </w:t>
      </w:r>
      <w:r w:rsidRPr="008506C5">
        <w:rPr>
          <w:rFonts w:ascii="Times New Roman" w:hAnsi="Times New Roman"/>
          <w:bCs/>
          <w:sz w:val="28"/>
          <w:szCs w:val="28"/>
        </w:rPr>
        <w:t xml:space="preserve">Мне нравилось всё в этой удивительной стране: и то, что </w:t>
      </w:r>
      <w:r w:rsidRPr="008506C5">
        <w:rPr>
          <w:rFonts w:ascii="Times New Roman" w:hAnsi="Times New Roman"/>
          <w:bCs/>
          <w:sz w:val="28"/>
          <w:szCs w:val="28"/>
        </w:rPr>
        <w:lastRenderedPageBreak/>
        <w:t>слабых детей сбрасывали со скалы, и что мать-спартанка провожала сына на войну не слезами, а прекрасной, афористичной фразой: «Со щитом или на щите», и что маленький спартанец, пронёсший в школу под рубахой живого лисёнка, не плакал и не кричал, когда зверёк вгрызался в его тело.</w:t>
      </w:r>
    </w:p>
    <w:p w:rsidR="0003680D" w:rsidRPr="00DE7E38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38">
        <w:rPr>
          <w:rFonts w:ascii="Times New Roman" w:hAnsi="Times New Roman"/>
          <w:i/>
          <w:iCs/>
          <w:sz w:val="28"/>
          <w:szCs w:val="28"/>
        </w:rPr>
        <w:t xml:space="preserve">Помню, как восхищала меня в детстве суровая и гордая романтика Древней Спарты. </w:t>
      </w:r>
      <w:r w:rsidRPr="00DE7E38">
        <w:rPr>
          <w:rFonts w:ascii="Times New Roman" w:hAnsi="Times New Roman"/>
          <w:bCs/>
          <w:i/>
          <w:iCs/>
          <w:sz w:val="28"/>
          <w:szCs w:val="28"/>
        </w:rPr>
        <w:t>Мне нравилось всё в этой удивительной стране.</w:t>
      </w:r>
      <w:r w:rsidRPr="00DE7E38">
        <w:rPr>
          <w:rFonts w:ascii="Times New Roman" w:hAnsi="Times New Roman"/>
          <w:i/>
          <w:sz w:val="28"/>
          <w:szCs w:val="28"/>
        </w:rPr>
        <w:t xml:space="preserve"> 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9069B1">
        <w:rPr>
          <w:rFonts w:ascii="Times New Roman" w:hAnsi="Times New Roman"/>
          <w:b/>
          <w:bCs/>
          <w:sz w:val="28"/>
          <w:szCs w:val="28"/>
        </w:rPr>
        <w:t>Замените фрагменты предложений обобщающими понятиями.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069B1">
        <w:rPr>
          <w:rFonts w:ascii="Times New Roman" w:hAnsi="Times New Roman"/>
          <w:sz w:val="28"/>
          <w:szCs w:val="28"/>
        </w:rPr>
        <w:t xml:space="preserve"> Я родился и большую часть жизни прожил в Ленинграде. В своём внешнем облике город связан с именами Растрелли, Росси, Кваренги, Захарова,</w:t>
      </w:r>
    </w:p>
    <w:p w:rsidR="0003680D" w:rsidRPr="00DE7E38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>Я родился и большую часть жизни прожил в Ленинграде. В своём внешнем облике город связан с именами знаменитых архитекторов.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 w:rsidRPr="009069B1">
        <w:rPr>
          <w:rFonts w:ascii="Times New Roman" w:hAnsi="Times New Roman"/>
          <w:sz w:val="28"/>
          <w:szCs w:val="28"/>
        </w:rPr>
        <w:t xml:space="preserve">Мордочка Микки-Мауса изображена на куртках, футболках, ночных рубашечках, </w:t>
      </w:r>
      <w:proofErr w:type="spellStart"/>
      <w:r w:rsidRPr="009069B1">
        <w:rPr>
          <w:rFonts w:ascii="Times New Roman" w:hAnsi="Times New Roman"/>
          <w:sz w:val="28"/>
          <w:szCs w:val="28"/>
        </w:rPr>
        <w:t>пижамках</w:t>
      </w:r>
      <w:proofErr w:type="spellEnd"/>
      <w:r w:rsidRPr="009069B1">
        <w:rPr>
          <w:rFonts w:ascii="Times New Roman" w:hAnsi="Times New Roman"/>
          <w:sz w:val="28"/>
          <w:szCs w:val="28"/>
        </w:rPr>
        <w:t>, носках, свитерах, фартучках, портфелях, пеналах, карандашах, на обоях, на часах (предмет коллекционный); на детских бутылочках, на баночках, коробках, картонках, на бумаге, пластмассе, дереве, жести.</w:t>
      </w:r>
      <w:proofErr w:type="gramEnd"/>
    </w:p>
    <w:p w:rsidR="0003680D" w:rsidRPr="00DE7E38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>Мордочка Микки-Мауса изображена на многих вещах, предметах, материалах.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9069B1">
        <w:rPr>
          <w:rFonts w:ascii="Times New Roman" w:hAnsi="Times New Roman"/>
          <w:b/>
          <w:bCs/>
          <w:sz w:val="28"/>
          <w:szCs w:val="28"/>
        </w:rPr>
        <w:t>Исключите повторы и объедините предложения.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>В Спарте сразу после рождения в пропасть швыряли слабосильных и нестандартных, то есть тех, кто в дальнейшем просто вынужден был бы противопоставить безукоризненной мужественности окружающих мощь разума и силу духа. Тех, кого непосильная тяжесть меча поневоле отталкивала бы к резцу, линейке и перу. Тех, для кого «выжить» означало бы - «изобрести».</w:t>
      </w:r>
    </w:p>
    <w:p w:rsidR="0003680D" w:rsidRPr="00DE7E38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>В Спарте убивали физически слабых детей, хотя среди них могли быть гении.</w:t>
      </w:r>
    </w:p>
    <w:p w:rsidR="0003680D" w:rsidRPr="00DE7E38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9069B1">
        <w:rPr>
          <w:rFonts w:ascii="Times New Roman" w:hAnsi="Times New Roman"/>
          <w:b/>
          <w:bCs/>
          <w:sz w:val="28"/>
          <w:szCs w:val="28"/>
        </w:rPr>
        <w:t>Замените прямую речь косвенной, сохранив смысл высказывания.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>Знаменитый художник В.В.Стасов так говорил об И.И. Шишкине: «Шишкин - художник народный. Всю жизнь он изучал русский, преимущественно северный лес, русское дерево, русскую чащу, русскую глушь. Это его царство, и тут он не имеет соперников, он единственный».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6C5">
        <w:rPr>
          <w:rFonts w:ascii="Times New Roman" w:hAnsi="Times New Roman"/>
          <w:b/>
          <w:sz w:val="28"/>
          <w:szCs w:val="28"/>
        </w:rPr>
        <w:t>(37 слов)</w:t>
      </w:r>
    </w:p>
    <w:p w:rsidR="0003680D" w:rsidRPr="00DE7E38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>Знаменитый художник В.В.Стасов утверждал, что Шишкин - художник народный, изучавший всё р</w:t>
      </w:r>
      <w:r>
        <w:rPr>
          <w:rFonts w:ascii="Times New Roman" w:hAnsi="Times New Roman"/>
          <w:i/>
          <w:sz w:val="28"/>
          <w:szCs w:val="28"/>
        </w:rPr>
        <w:t>усское, а потому ему нет равных</w:t>
      </w:r>
      <w:r w:rsidRPr="00DE7E38">
        <w:rPr>
          <w:rFonts w:ascii="Times New Roman" w:hAnsi="Times New Roman"/>
          <w:i/>
          <w:sz w:val="28"/>
          <w:szCs w:val="28"/>
        </w:rPr>
        <w:t xml:space="preserve"> в этой области</w:t>
      </w:r>
      <w:r w:rsidRPr="00DE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020">
        <w:rPr>
          <w:rFonts w:ascii="Times New Roman" w:hAnsi="Times New Roman"/>
          <w:b/>
          <w:sz w:val="28"/>
          <w:szCs w:val="28"/>
        </w:rPr>
        <w:t>(20</w:t>
      </w:r>
      <w:r>
        <w:rPr>
          <w:rFonts w:ascii="Times New Roman" w:hAnsi="Times New Roman"/>
          <w:b/>
          <w:sz w:val="28"/>
          <w:szCs w:val="28"/>
        </w:rPr>
        <w:t> </w:t>
      </w:r>
      <w:r w:rsidRPr="00914020">
        <w:rPr>
          <w:rFonts w:ascii="Times New Roman" w:hAnsi="Times New Roman"/>
          <w:b/>
          <w:sz w:val="28"/>
          <w:szCs w:val="28"/>
        </w:rPr>
        <w:t>слов)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9069B1">
        <w:rPr>
          <w:rFonts w:ascii="Times New Roman" w:hAnsi="Times New Roman"/>
          <w:b/>
          <w:bCs/>
          <w:sz w:val="28"/>
          <w:szCs w:val="28"/>
        </w:rPr>
        <w:t>Изложите указанную часть текста одним предложением.</w:t>
      </w:r>
    </w:p>
    <w:p w:rsidR="0003680D" w:rsidRPr="008506C5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06C5">
        <w:rPr>
          <w:rFonts w:ascii="Times New Roman" w:hAnsi="Times New Roman"/>
          <w:bCs/>
          <w:sz w:val="28"/>
          <w:szCs w:val="28"/>
        </w:rPr>
        <w:t>Едва ли кто-нибудь может сказать, что, однажды увидев море, он забыл его. Более того, море продолжает звать к себе, оно является в сновидениях, в мечтах и думах. И сколько бы ни прошло лет, каждый из нас, вновь увидев море, потрясен его жизненной силой, игрой волн, неукротимым ритмом движения. Море - вот поистине колдовской калейдоскоп самых невероятных сочетаний цветов, бликов и пятен.</w:t>
      </w:r>
    </w:p>
    <w:p w:rsidR="0003680D" w:rsidRPr="00DE7E38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>Однажды увидев море, вовек невозможно забыть его невероятную красоту и неукротимую мощь</w:t>
      </w:r>
      <w:r w:rsidRPr="00DE7E38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9069B1">
        <w:rPr>
          <w:rFonts w:ascii="Times New Roman" w:hAnsi="Times New Roman"/>
          <w:b/>
          <w:bCs/>
          <w:sz w:val="28"/>
          <w:szCs w:val="28"/>
        </w:rPr>
        <w:t>Подчеркните в тексте предложения, смысловые части, которые могут быть убраны без ущерба для содержания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 xml:space="preserve">На протяжении всей истории человечества волки и люди всегда жили рядом. Эти хищники всегда представляли опасность для человека. Они нападали на домашний скот, а иногда и на человека. А потому люди всегда стремились уничтожать этих хищников всеми способами и средствами. Волков травили ядами, убивали из ружей, ловили в капканы и петли. В последние годы против волков стали применять самолеты и вертолеты, </w:t>
      </w:r>
      <w:r w:rsidRPr="009069B1">
        <w:rPr>
          <w:rFonts w:ascii="Times New Roman" w:hAnsi="Times New Roman"/>
          <w:sz w:val="28"/>
          <w:szCs w:val="28"/>
        </w:rPr>
        <w:lastRenderedPageBreak/>
        <w:t>снегоходы. Несмотря на все эти меры, волки продолжают жить. Правда, во многих странах Западной Европы волков уже давно нет, но там мало и условий для их жизни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>Волки очень пластичны и живут в самых разнообразных климатических условиях. Они обитают в тайге и в тундре, в степях и в пустынях, в городах и болотах.</w:t>
      </w:r>
    </w:p>
    <w:p w:rsidR="0003680D" w:rsidRPr="00DE7E38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 xml:space="preserve">На протяжении всей истории человечества волки и люди всегда жили рядом. Эти хищники всегда представляли опасность для человека. Они нападали на домашний скот, а иногда и на человека. А потому люди всегда стремились уничтожать этих хищников всеми способами и средствами. </w:t>
      </w:r>
      <w:r w:rsidRPr="00DE7E38">
        <w:rPr>
          <w:rFonts w:ascii="Times New Roman" w:hAnsi="Times New Roman"/>
          <w:i/>
          <w:sz w:val="28"/>
          <w:szCs w:val="28"/>
          <w:u w:val="single"/>
        </w:rPr>
        <w:t>Волков травили ядами, убивали из ружей, ловили в капканы и петли. В последние годы против волков стали применять самолеты и вертолеты, снегоходы.</w:t>
      </w:r>
      <w:r w:rsidRPr="00DE7E38">
        <w:rPr>
          <w:rFonts w:ascii="Times New Roman" w:hAnsi="Times New Roman"/>
          <w:i/>
          <w:sz w:val="28"/>
          <w:szCs w:val="28"/>
        </w:rPr>
        <w:t xml:space="preserve"> Несмотря на все эти меры, волки продолжают жить. </w:t>
      </w:r>
      <w:r w:rsidRPr="00DE7E38">
        <w:rPr>
          <w:rFonts w:ascii="Times New Roman" w:hAnsi="Times New Roman"/>
          <w:i/>
          <w:sz w:val="28"/>
          <w:szCs w:val="28"/>
          <w:u w:val="single"/>
        </w:rPr>
        <w:t>Правда, во многих странах Западной Европы волков уже давно нет, но там мало и условий для их жизни.</w:t>
      </w:r>
    </w:p>
    <w:p w:rsidR="0003680D" w:rsidRPr="00DE7E38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 xml:space="preserve">Волки </w:t>
      </w:r>
      <w:r w:rsidRPr="00DE7E38">
        <w:rPr>
          <w:rFonts w:ascii="Times New Roman" w:hAnsi="Times New Roman"/>
          <w:i/>
          <w:sz w:val="28"/>
          <w:szCs w:val="28"/>
          <w:u w:val="single"/>
        </w:rPr>
        <w:t>очень пластичны и</w:t>
      </w:r>
      <w:r w:rsidRPr="00DE7E38">
        <w:rPr>
          <w:rFonts w:ascii="Times New Roman" w:hAnsi="Times New Roman"/>
          <w:i/>
          <w:sz w:val="28"/>
          <w:szCs w:val="28"/>
        </w:rPr>
        <w:t xml:space="preserve"> живут в самых разнообразных климатических условиях. </w:t>
      </w:r>
      <w:r w:rsidRPr="00DE7E38">
        <w:rPr>
          <w:rFonts w:ascii="Times New Roman" w:hAnsi="Times New Roman"/>
          <w:i/>
          <w:sz w:val="28"/>
          <w:szCs w:val="28"/>
          <w:u w:val="single"/>
        </w:rPr>
        <w:t>Они обитают в тайге и в тундре, в степях и в пустынях, в городах и болотах.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Pr="009069B1">
        <w:rPr>
          <w:rFonts w:ascii="Times New Roman" w:hAnsi="Times New Roman"/>
          <w:b/>
          <w:bCs/>
          <w:sz w:val="28"/>
          <w:szCs w:val="28"/>
        </w:rPr>
        <w:t>Сжато изложите содержание абзаца.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 xml:space="preserve">Что надо лесному зверю, зверьку или зверенышу для зимнего выживания? То же, что и человеку: надежная крыша над головой, удобная, теплая одежка да приличный запас калорийного корма, которого до спасительницы-весны должно хватить. Бобры не исключение. Но в отличие от всяких разных любителей чужими руками сотворенных убежищ, от охочих до соседских кладовых воришек, а также от некоторых «хитрецов», погружающихся зимой в крепкий сон, лесные дровосеки все от начала до конца делают сами. И жилища сооружают, надежнее не придумаешь, и корм припасают, как усердные домохозяйки, и образ жизни ведут – любой спортсмен позавидует. </w:t>
      </w:r>
      <w:r w:rsidRPr="00914020">
        <w:rPr>
          <w:rFonts w:ascii="Times New Roman" w:hAnsi="Times New Roman"/>
          <w:b/>
          <w:sz w:val="28"/>
          <w:szCs w:val="28"/>
        </w:rPr>
        <w:t>(90 слов)</w:t>
      </w:r>
    </w:p>
    <w:p w:rsidR="0003680D" w:rsidRPr="00677C72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lastRenderedPageBreak/>
        <w:t>Что надо лесному жителю для зимнего выживания? То же, что и человеку: дом, оде</w:t>
      </w:r>
      <w:r>
        <w:rPr>
          <w:rFonts w:ascii="Times New Roman" w:hAnsi="Times New Roman"/>
          <w:i/>
          <w:sz w:val="28"/>
          <w:szCs w:val="28"/>
        </w:rPr>
        <w:t xml:space="preserve">жда, пища. Бобры не исключение. </w:t>
      </w:r>
      <w:r w:rsidRPr="00DE7E38">
        <w:rPr>
          <w:rFonts w:ascii="Times New Roman" w:hAnsi="Times New Roman"/>
          <w:i/>
          <w:sz w:val="28"/>
          <w:szCs w:val="28"/>
        </w:rPr>
        <w:t>Но они, в отличие от других зверей, все от начала до конца делают сами: и жилища сооружают, и корм припасают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(38 </w:t>
      </w:r>
      <w:r w:rsidRPr="00914020">
        <w:rPr>
          <w:rFonts w:ascii="Times New Roman" w:hAnsi="Times New Roman"/>
          <w:b/>
          <w:sz w:val="28"/>
          <w:szCs w:val="28"/>
        </w:rPr>
        <w:t>слов)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680D" w:rsidRPr="00B153E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53E1">
        <w:rPr>
          <w:rFonts w:ascii="Times New Roman" w:hAnsi="Times New Roman"/>
          <w:b/>
          <w:sz w:val="28"/>
          <w:szCs w:val="28"/>
        </w:rPr>
        <w:t>9. Напишите текст, объединяющий общую информацию высказываний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>Египет был крупнейшей аграрной державой, и многочисленные запасы зерна необходимо было оберегать от нашествий грызунов.</w:t>
      </w:r>
      <w:r>
        <w:rPr>
          <w:rFonts w:ascii="Times New Roman" w:hAnsi="Times New Roman"/>
          <w:sz w:val="28"/>
          <w:szCs w:val="28"/>
        </w:rPr>
        <w:t xml:space="preserve"> Кошек, </w:t>
      </w:r>
      <w:r w:rsidRPr="009069B1">
        <w:rPr>
          <w:rFonts w:ascii="Times New Roman" w:hAnsi="Times New Roman"/>
          <w:sz w:val="28"/>
          <w:szCs w:val="28"/>
        </w:rPr>
        <w:t>истребляющих крыс и мышей, египтяне считали священными животными. Не случайно у верховного бога Египта Ра была кошачья голова.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>В Китае кошка символизировала материнство. Верили, что, если повесить на дверь комнаты молодой матери пучок кошачьей шерсти, малыш обязательно будет счастлив.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 xml:space="preserve">В Японии хозяином кошки мог стать только очень обеспеченный человек. Содержание животного требовало огромных расходов: питомца было принято наряжать, кормить только из золотой и серебряной </w:t>
      </w:r>
      <w:proofErr w:type="gramStart"/>
      <w:r w:rsidRPr="009069B1">
        <w:rPr>
          <w:rFonts w:ascii="Times New Roman" w:hAnsi="Times New Roman"/>
          <w:sz w:val="28"/>
          <w:szCs w:val="28"/>
        </w:rPr>
        <w:t>посуды</w:t>
      </w:r>
      <w:proofErr w:type="gramEnd"/>
      <w:r w:rsidRPr="009069B1">
        <w:rPr>
          <w:rFonts w:ascii="Times New Roman" w:hAnsi="Times New Roman"/>
          <w:sz w:val="28"/>
          <w:szCs w:val="28"/>
        </w:rPr>
        <w:t xml:space="preserve"> специально приготовленной пищей и даже приставлять к нему персонального слугу.</w:t>
      </w:r>
    </w:p>
    <w:p w:rsidR="0003680D" w:rsidRPr="00B153E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153E1">
        <w:rPr>
          <w:rFonts w:ascii="Times New Roman" w:hAnsi="Times New Roman"/>
          <w:i/>
          <w:sz w:val="28"/>
          <w:szCs w:val="28"/>
        </w:rPr>
        <w:t xml:space="preserve">В странах мира к кошке относились по-разному: в Египте она считалась священным животным из-за своих охотничьих качеств, в </w:t>
      </w:r>
      <w:proofErr w:type="spellStart"/>
      <w:proofErr w:type="gramStart"/>
      <w:r w:rsidRPr="00B153E1">
        <w:rPr>
          <w:rFonts w:ascii="Times New Roman" w:hAnsi="Times New Roman"/>
          <w:i/>
          <w:sz w:val="28"/>
          <w:szCs w:val="28"/>
        </w:rPr>
        <w:t>Китае-символом</w:t>
      </w:r>
      <w:proofErr w:type="spellEnd"/>
      <w:proofErr w:type="gramEnd"/>
      <w:r w:rsidRPr="00B153E1">
        <w:rPr>
          <w:rFonts w:ascii="Times New Roman" w:hAnsi="Times New Roman"/>
          <w:i/>
          <w:sz w:val="28"/>
          <w:szCs w:val="28"/>
        </w:rPr>
        <w:t xml:space="preserve"> материнства, а в Японии – признаком материальной обеспеченности. 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680D" w:rsidRPr="00B153E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53E1">
        <w:rPr>
          <w:rFonts w:ascii="Times New Roman" w:hAnsi="Times New Roman"/>
          <w:b/>
          <w:sz w:val="28"/>
          <w:szCs w:val="28"/>
        </w:rPr>
        <w:t>10. Проверяем себя. Сжать каждый абзац текста.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 xml:space="preserve">Андерсен умел радоваться всему интересному и хорошему, что попадается на каждой тропинке и на каждом шагу. Пожалуй, неправильно называть это свойство умением. Гораздо вернее назвать его талантом, редкой  способностью замечать то, что ускользает от ленивых человеческих глаз. 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lastRenderedPageBreak/>
        <w:t>Мы ходим по земле, но часто ли нам является в голову желание нагнуться  и тщательно рассмотреть эту землю, рассмотреть все, что находится у нас под ногами? А если бы мы нагнулись или даже больше - легли бы на землю и начали рассматривать ее, то на каждой пяди мы бы нашли м</w:t>
      </w:r>
      <w:r>
        <w:rPr>
          <w:rFonts w:ascii="Times New Roman" w:hAnsi="Times New Roman"/>
          <w:sz w:val="28"/>
          <w:szCs w:val="28"/>
        </w:rPr>
        <w:t xml:space="preserve">ного любопытных вещей. 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>Разве не интересен сухой мох, рассыпающий из своих кувшинчиков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9B1">
        <w:rPr>
          <w:rFonts w:ascii="Times New Roman" w:hAnsi="Times New Roman"/>
          <w:sz w:val="28"/>
          <w:szCs w:val="28"/>
        </w:rPr>
        <w:t xml:space="preserve">изумрудную пыльцу, или цветок подорожника, похожий на сиреневый солдатский султан? Или обломок перламутровой ракушки - такой крошечный, что из него нельзя сделать даже карманное зеркальце для куклы, но достаточно большой, чтобы бесконечно переливаться и блестеть </w:t>
      </w:r>
      <w:proofErr w:type="gramStart"/>
      <w:r w:rsidRPr="009069B1">
        <w:rPr>
          <w:rFonts w:ascii="Times New Roman" w:hAnsi="Times New Roman"/>
          <w:sz w:val="28"/>
          <w:szCs w:val="28"/>
        </w:rPr>
        <w:t>таким</w:t>
      </w:r>
      <w:proofErr w:type="gramEnd"/>
      <w:r w:rsidRPr="009069B1">
        <w:rPr>
          <w:rFonts w:ascii="Times New Roman" w:hAnsi="Times New Roman"/>
          <w:sz w:val="28"/>
          <w:szCs w:val="28"/>
        </w:rPr>
        <w:t xml:space="preserve"> же множеством неярких красок, каким горит на утренней заре небо над Балтикой. Разве не прекрасна каждая травинка, наполненная пахучим соком, и каждое летучее семечко липы? Из него обязательно вырастет могучее дерево!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>В сложной биографии Андерсена нелегко установить то время, когда он начал писать свои первые прелестные сказки. С раннего детства его память была полна разных волшебных историй. Но юноша Андерсен долго считал себя</w:t>
      </w:r>
      <w:r>
        <w:rPr>
          <w:rFonts w:ascii="Times New Roman" w:hAnsi="Times New Roman"/>
          <w:sz w:val="28"/>
          <w:szCs w:val="28"/>
        </w:rPr>
        <w:t xml:space="preserve"> кем угодно - </w:t>
      </w:r>
      <w:r w:rsidRPr="009069B1">
        <w:rPr>
          <w:rFonts w:ascii="Times New Roman" w:hAnsi="Times New Roman"/>
          <w:sz w:val="28"/>
          <w:szCs w:val="28"/>
        </w:rPr>
        <w:t>певцом, танцором, декламатором, поэтом, сатириком и драматургом, но только не сказочником. Несмотря на это, отдаленный голос сказки давно слышался то в одном, то в другом из его произведений как звук чуть затронутой, но тотчас же отпущенной струны.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>Свободное воображение ловит в окружающей нас жизни сотни частностей и соединяет их в стройный и мудрый рассказ. Нет ничего, чем пренебрег бы сказочник, - будь то горлышко пивной бутылки, капля росы на пере, потерянном иволгой, или заржавленный уличный фонарь. Любая мысль - самая могучая и великолепная - может быть выражена при дружеском содействии этих скромных вещей.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 xml:space="preserve">Что толкнуло Андерсена в область сказки? Сам он говорил, что легче всего писать сказки, оставаясь наедине с природой, "слушая ее голос", особенно в то время, когда он отдыхал в лесах Зеландии, почти всегда </w:t>
      </w:r>
      <w:r w:rsidRPr="009069B1">
        <w:rPr>
          <w:rFonts w:ascii="Times New Roman" w:hAnsi="Times New Roman"/>
          <w:sz w:val="28"/>
          <w:szCs w:val="28"/>
        </w:rPr>
        <w:lastRenderedPageBreak/>
        <w:t>окутанных неплотным туманом, дремлющих под слабым мерцанием звезд. Далекий ропот моря, долетавший в чащу этих лесов, придавал им таинственность</w:t>
      </w:r>
      <w:r w:rsidRPr="009069B1">
        <w:rPr>
          <w:rFonts w:ascii="Times New Roman" w:hAnsi="Times New Roman"/>
          <w:b/>
          <w:bCs/>
          <w:sz w:val="28"/>
          <w:szCs w:val="28"/>
        </w:rPr>
        <w:t>.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мы также знаем, </w:t>
      </w:r>
      <w:r w:rsidRPr="009069B1">
        <w:rPr>
          <w:rFonts w:ascii="Times New Roman" w:hAnsi="Times New Roman"/>
          <w:sz w:val="28"/>
          <w:szCs w:val="28"/>
        </w:rPr>
        <w:t>что многие свои сказки Андерсен писал среди зимы, в разгар детских елочных праздников, и придавал им нарядную форму, свойственную елочным украшениям. Этот человек</w:t>
      </w:r>
      <w:r>
        <w:rPr>
          <w:rFonts w:ascii="Times New Roman" w:hAnsi="Times New Roman"/>
          <w:sz w:val="28"/>
          <w:szCs w:val="28"/>
        </w:rPr>
        <w:t xml:space="preserve"> был настоящим волшебником. (По К.Паустовскому) </w:t>
      </w:r>
      <w:r w:rsidRPr="009069B1">
        <w:rPr>
          <w:rFonts w:ascii="Times New Roman" w:hAnsi="Times New Roman"/>
          <w:sz w:val="28"/>
          <w:szCs w:val="28"/>
        </w:rPr>
        <w:t>(</w:t>
      </w:r>
      <w:r w:rsidRPr="009069B1">
        <w:rPr>
          <w:rFonts w:ascii="Times New Roman" w:hAnsi="Times New Roman"/>
          <w:b/>
          <w:bCs/>
          <w:sz w:val="28"/>
          <w:szCs w:val="28"/>
        </w:rPr>
        <w:t>376 слов)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 xml:space="preserve">Андерсен умел радоваться всему интересному и хорошему, что попадается на каждой тропинке и на каждом шагу. Пожалуй, неправильно называть это свойство умением. Гораздо вернее назвать его талантом, редкой способностью замечать то, что ускользает от ленивых человеческих глаз. </w:t>
      </w:r>
      <w:r w:rsidRPr="009069B1">
        <w:rPr>
          <w:rFonts w:ascii="Times New Roman" w:hAnsi="Times New Roman"/>
          <w:b/>
          <w:bCs/>
          <w:sz w:val="28"/>
          <w:szCs w:val="28"/>
        </w:rPr>
        <w:t>(37 слов)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 xml:space="preserve">Андерсен умел радоваться </w:t>
      </w:r>
      <w:proofErr w:type="gramStart"/>
      <w:r w:rsidRPr="00DE7E38">
        <w:rPr>
          <w:rFonts w:ascii="Times New Roman" w:hAnsi="Times New Roman"/>
          <w:i/>
          <w:sz w:val="28"/>
          <w:szCs w:val="28"/>
        </w:rPr>
        <w:t>интересному</w:t>
      </w:r>
      <w:proofErr w:type="gramEnd"/>
      <w:r w:rsidRPr="00DE7E38">
        <w:rPr>
          <w:rFonts w:ascii="Times New Roman" w:hAnsi="Times New Roman"/>
          <w:i/>
          <w:sz w:val="28"/>
          <w:szCs w:val="28"/>
        </w:rPr>
        <w:t>. Это талант, редкая способность человека обращать внимание на всё</w:t>
      </w:r>
      <w:r w:rsidRPr="009069B1">
        <w:rPr>
          <w:rFonts w:ascii="Times New Roman" w:hAnsi="Times New Roman"/>
          <w:sz w:val="28"/>
          <w:szCs w:val="28"/>
        </w:rPr>
        <w:t xml:space="preserve">. </w:t>
      </w:r>
      <w:r w:rsidRPr="009069B1">
        <w:rPr>
          <w:rFonts w:ascii="Times New Roman" w:hAnsi="Times New Roman"/>
          <w:b/>
          <w:bCs/>
          <w:sz w:val="28"/>
          <w:szCs w:val="28"/>
        </w:rPr>
        <w:t>(13 слов)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0D" w:rsidRPr="00B03FCB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 xml:space="preserve">Мы ходим по земле, но часто ли нам является в голову желание нагнуться  и тщательно рассмотреть эту землю, рассмотреть все, что находится у нас под ногами? А если бы мы нагнулись или даже больше - легли бы на землю и начали рассматривать ее, то на каждой пяди мы бы нашли много любопытных вещей. </w:t>
      </w:r>
      <w:r>
        <w:rPr>
          <w:rFonts w:ascii="Times New Roman" w:hAnsi="Times New Roman"/>
          <w:b/>
          <w:sz w:val="28"/>
          <w:szCs w:val="28"/>
        </w:rPr>
        <w:t>(53 </w:t>
      </w:r>
      <w:r w:rsidRPr="00666424">
        <w:rPr>
          <w:rFonts w:ascii="Times New Roman" w:hAnsi="Times New Roman"/>
          <w:b/>
          <w:sz w:val="28"/>
          <w:szCs w:val="28"/>
        </w:rPr>
        <w:t>слова)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>Мы часто не хотим замечать обыденное, хотя в нём есть много удивительного</w:t>
      </w:r>
      <w:r w:rsidRPr="009069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9B1">
        <w:rPr>
          <w:rFonts w:ascii="Times New Roman" w:hAnsi="Times New Roman"/>
          <w:b/>
          <w:bCs/>
          <w:sz w:val="28"/>
          <w:szCs w:val="28"/>
        </w:rPr>
        <w:t>(12 слов)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>Разве не интересен сухой мох, рассыпающий из своих кувшинчиков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9B1">
        <w:rPr>
          <w:rFonts w:ascii="Times New Roman" w:hAnsi="Times New Roman"/>
          <w:sz w:val="28"/>
          <w:szCs w:val="28"/>
        </w:rPr>
        <w:t xml:space="preserve">изумрудную пыльцу, или цветок подорожника, похожий на сиреневый солдатский султан? Или обломок перламутровой ракушки - такой крошечный, что из него нельзя сделать даже карманное зеркальце для куклы, но достаточно большой, чтобы бесконечно переливаться и блестеть </w:t>
      </w:r>
      <w:proofErr w:type="gramStart"/>
      <w:r w:rsidRPr="009069B1">
        <w:rPr>
          <w:rFonts w:ascii="Times New Roman" w:hAnsi="Times New Roman"/>
          <w:sz w:val="28"/>
          <w:szCs w:val="28"/>
        </w:rPr>
        <w:t>таким</w:t>
      </w:r>
      <w:proofErr w:type="gramEnd"/>
      <w:r w:rsidRPr="009069B1">
        <w:rPr>
          <w:rFonts w:ascii="Times New Roman" w:hAnsi="Times New Roman"/>
          <w:sz w:val="28"/>
          <w:szCs w:val="28"/>
        </w:rPr>
        <w:t xml:space="preserve"> же множеством неярких красок, каким горит на утренней заре небо над </w:t>
      </w:r>
      <w:r w:rsidRPr="009069B1">
        <w:rPr>
          <w:rFonts w:ascii="Times New Roman" w:hAnsi="Times New Roman"/>
          <w:sz w:val="28"/>
          <w:szCs w:val="28"/>
        </w:rPr>
        <w:lastRenderedPageBreak/>
        <w:t xml:space="preserve">Балтикой. Разве не прекрасна каждая травинка, наполненная пахучим соком, и каждое летучее семечко липы? Из него обязательно вырастет могучее дерево! </w:t>
      </w:r>
      <w:r w:rsidRPr="009069B1">
        <w:rPr>
          <w:rFonts w:ascii="Times New Roman" w:hAnsi="Times New Roman"/>
          <w:b/>
          <w:bCs/>
          <w:sz w:val="28"/>
          <w:szCs w:val="28"/>
        </w:rPr>
        <w:t>(74 слова)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 xml:space="preserve">Разве не  интересен сухой мох, </w:t>
      </w:r>
      <w:r>
        <w:rPr>
          <w:rFonts w:ascii="Times New Roman" w:hAnsi="Times New Roman"/>
          <w:i/>
          <w:sz w:val="28"/>
          <w:szCs w:val="28"/>
        </w:rPr>
        <w:t>цветок подорожника или обломок перламутровой</w:t>
      </w:r>
      <w:r w:rsidRPr="00DE7E38">
        <w:rPr>
          <w:rFonts w:ascii="Times New Roman" w:hAnsi="Times New Roman"/>
          <w:i/>
          <w:sz w:val="28"/>
          <w:szCs w:val="28"/>
        </w:rPr>
        <w:t xml:space="preserve"> ракушки? Разве не прекрасна каждая травинка и семечко липы, из которого вырастет дерево?</w:t>
      </w:r>
      <w:r w:rsidRPr="009069B1">
        <w:rPr>
          <w:rFonts w:ascii="Times New Roman" w:hAnsi="Times New Roman"/>
          <w:sz w:val="28"/>
          <w:szCs w:val="28"/>
        </w:rPr>
        <w:t xml:space="preserve"> </w:t>
      </w:r>
      <w:r w:rsidRPr="009069B1">
        <w:rPr>
          <w:rFonts w:ascii="Times New Roman" w:hAnsi="Times New Roman"/>
          <w:b/>
          <w:bCs/>
          <w:sz w:val="28"/>
          <w:szCs w:val="28"/>
        </w:rPr>
        <w:t>(23 слова)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 xml:space="preserve">В сложной биографии Андерсена нелегко установить то время, когда он начал писать свои первые прелестные сказки. С раннего детства его память была полна разных волшебных историй. Но юноша Андерсен долго считал себя кем угодно - певцом, танцором, декламатором, поэтом, сатириком и драматургом, но только не сказочником. Несмотря на это, отдаленный голос сказки давно слышался то в одном, то в другом из его произведений как звук чуть затронутой, но тотчас же отпущенной струны. </w:t>
      </w:r>
      <w:r w:rsidRPr="009069B1">
        <w:rPr>
          <w:rFonts w:ascii="Times New Roman" w:hAnsi="Times New Roman"/>
          <w:b/>
          <w:bCs/>
          <w:sz w:val="28"/>
          <w:szCs w:val="28"/>
        </w:rPr>
        <w:t>(72 слова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биографии</w:t>
      </w:r>
      <w:r w:rsidRPr="00DE7E38">
        <w:rPr>
          <w:rFonts w:ascii="Times New Roman" w:hAnsi="Times New Roman"/>
          <w:i/>
          <w:sz w:val="28"/>
          <w:szCs w:val="28"/>
        </w:rPr>
        <w:t xml:space="preserve"> Андерсена нелегко определить, когда  он начал писать свои сказки. Его память была полна волшебных историй. Но юноша Андерсен долго считал себя кем угодно, но</w:t>
      </w:r>
      <w:r>
        <w:rPr>
          <w:rFonts w:ascii="Times New Roman" w:hAnsi="Times New Roman"/>
          <w:i/>
          <w:sz w:val="28"/>
          <w:szCs w:val="28"/>
        </w:rPr>
        <w:t xml:space="preserve"> только</w:t>
      </w:r>
      <w:r w:rsidRPr="00DE7E38">
        <w:rPr>
          <w:rFonts w:ascii="Times New Roman" w:hAnsi="Times New Roman"/>
          <w:i/>
          <w:sz w:val="28"/>
          <w:szCs w:val="28"/>
        </w:rPr>
        <w:t xml:space="preserve"> не сказочником. Однако сказка жила в его произведениях.</w:t>
      </w:r>
      <w:r w:rsidRPr="009069B1">
        <w:rPr>
          <w:rFonts w:ascii="Times New Roman" w:hAnsi="Times New Roman"/>
          <w:sz w:val="28"/>
          <w:szCs w:val="28"/>
        </w:rPr>
        <w:t xml:space="preserve"> </w:t>
      </w:r>
      <w:r w:rsidRPr="009069B1">
        <w:rPr>
          <w:rFonts w:ascii="Times New Roman" w:hAnsi="Times New Roman"/>
          <w:b/>
          <w:bCs/>
          <w:sz w:val="28"/>
          <w:szCs w:val="28"/>
        </w:rPr>
        <w:t>(33 слова)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 xml:space="preserve">Свободное воображение ловит в окружающей нас жизни сотни частностей и соединяет их в стройный и мудрый рассказ. Нет ничего, чем пренебрег бы сказочник, - будь то горлышко пивной бутылки, капля росы на пере, потерянном иволгой, или заржавленный уличный фонарь. Любая мысль - самая могучая и великолепная - может быть выражена при дружеском содействии этих скромных вещей. </w:t>
      </w:r>
      <w:r w:rsidRPr="009069B1">
        <w:rPr>
          <w:rFonts w:ascii="Times New Roman" w:hAnsi="Times New Roman"/>
          <w:b/>
          <w:bCs/>
          <w:sz w:val="28"/>
          <w:szCs w:val="28"/>
        </w:rPr>
        <w:t>(56 слов)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E38">
        <w:rPr>
          <w:rFonts w:ascii="Times New Roman" w:hAnsi="Times New Roman"/>
          <w:i/>
          <w:sz w:val="28"/>
          <w:szCs w:val="28"/>
        </w:rPr>
        <w:t>В окружающей жизни не было ничего, чем он пренебрёг бы. Любая мысль находила выражение в простых вещах.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E7E38">
        <w:rPr>
          <w:rFonts w:ascii="Times New Roman" w:hAnsi="Times New Roman"/>
          <w:b/>
          <w:bCs/>
          <w:i/>
          <w:sz w:val="28"/>
          <w:szCs w:val="28"/>
        </w:rPr>
        <w:t>(</w:t>
      </w:r>
      <w:r w:rsidRPr="009069B1">
        <w:rPr>
          <w:rFonts w:ascii="Times New Roman" w:hAnsi="Times New Roman"/>
          <w:b/>
          <w:bCs/>
          <w:sz w:val="28"/>
          <w:szCs w:val="28"/>
        </w:rPr>
        <w:t>17 слов)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0D" w:rsidRPr="00B153E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lastRenderedPageBreak/>
        <w:t>Что толкнуло Андерсена в область сказки? Сам он говорил, что легче всего писать сказки, оставаясь наедине с природой, "слушая ее голос", особенно в то время, когда он отдыхал в лесах Зеландии, почти всегда  окутанных неплотным туманом, дремлющих под слабым мерцанием звезд. Далекий ропот моря, долетавший в чащу этих лесов, придавал им таинственность</w:t>
      </w:r>
      <w:r w:rsidRPr="009069B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69B1">
        <w:rPr>
          <w:rFonts w:ascii="Times New Roman" w:hAnsi="Times New Roman"/>
          <w:b/>
          <w:bCs/>
          <w:sz w:val="28"/>
          <w:szCs w:val="28"/>
        </w:rPr>
        <w:t>(52</w:t>
      </w:r>
      <w:r w:rsidRPr="009140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69B1">
        <w:rPr>
          <w:rFonts w:ascii="Times New Roman" w:hAnsi="Times New Roman"/>
          <w:b/>
          <w:bCs/>
          <w:sz w:val="28"/>
          <w:szCs w:val="28"/>
        </w:rPr>
        <w:t>слов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5C9">
        <w:rPr>
          <w:rFonts w:ascii="Times New Roman" w:hAnsi="Times New Roman"/>
          <w:i/>
          <w:sz w:val="28"/>
          <w:szCs w:val="28"/>
        </w:rPr>
        <w:t>Природа также вдохновляла Андерсена на создание сказок.</w:t>
      </w:r>
      <w:r w:rsidRPr="009069B1">
        <w:rPr>
          <w:rFonts w:ascii="Times New Roman" w:hAnsi="Times New Roman"/>
          <w:sz w:val="28"/>
          <w:szCs w:val="28"/>
        </w:rPr>
        <w:t xml:space="preserve"> </w:t>
      </w:r>
      <w:r w:rsidRPr="009069B1">
        <w:rPr>
          <w:rFonts w:ascii="Times New Roman" w:hAnsi="Times New Roman"/>
          <w:b/>
          <w:bCs/>
          <w:sz w:val="28"/>
          <w:szCs w:val="28"/>
        </w:rPr>
        <w:t>(6 слов)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>Но мы такж</w:t>
      </w:r>
      <w:r>
        <w:rPr>
          <w:rFonts w:ascii="Times New Roman" w:hAnsi="Times New Roman"/>
          <w:sz w:val="28"/>
          <w:szCs w:val="28"/>
        </w:rPr>
        <w:t xml:space="preserve">е знаем, </w:t>
      </w:r>
      <w:r w:rsidRPr="009069B1">
        <w:rPr>
          <w:rFonts w:ascii="Times New Roman" w:hAnsi="Times New Roman"/>
          <w:sz w:val="28"/>
          <w:szCs w:val="28"/>
        </w:rPr>
        <w:t>что многие свои сказки Андер</w:t>
      </w:r>
      <w:r>
        <w:rPr>
          <w:rFonts w:ascii="Times New Roman" w:hAnsi="Times New Roman"/>
          <w:sz w:val="28"/>
          <w:szCs w:val="28"/>
        </w:rPr>
        <w:t xml:space="preserve">сен писал среди зимы, в разгар </w:t>
      </w:r>
      <w:r w:rsidRPr="009069B1">
        <w:rPr>
          <w:rFonts w:ascii="Times New Roman" w:hAnsi="Times New Roman"/>
          <w:sz w:val="28"/>
          <w:szCs w:val="28"/>
        </w:rPr>
        <w:t>детских елочных праздников, и придавал им нарядную форму, свойственную елочным украшениям. Этот человек был настоящим волшебником.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9B1">
        <w:rPr>
          <w:rFonts w:ascii="Times New Roman" w:hAnsi="Times New Roman"/>
          <w:sz w:val="28"/>
          <w:szCs w:val="28"/>
        </w:rPr>
        <w:t xml:space="preserve">(По К.Паустовскому) </w:t>
      </w:r>
      <w:r w:rsidRPr="009069B1">
        <w:rPr>
          <w:rFonts w:ascii="Times New Roman" w:hAnsi="Times New Roman"/>
          <w:b/>
          <w:bCs/>
          <w:sz w:val="28"/>
          <w:szCs w:val="28"/>
        </w:rPr>
        <w:t>(32 слова)</w:t>
      </w:r>
    </w:p>
    <w:p w:rsidR="0003680D" w:rsidRPr="00677C72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15C9">
        <w:rPr>
          <w:rFonts w:ascii="Times New Roman" w:hAnsi="Times New Roman"/>
          <w:i/>
          <w:sz w:val="28"/>
          <w:szCs w:val="28"/>
        </w:rPr>
        <w:t>Его произведения, написанные в новогодние праздники, нарядны, похожи на ёлочные игрушки. Андерсен был настоящим волшебником.</w:t>
      </w:r>
      <w:r w:rsidRPr="009069B1">
        <w:rPr>
          <w:rFonts w:ascii="Times New Roman" w:hAnsi="Times New Roman"/>
          <w:b/>
          <w:bCs/>
          <w:sz w:val="28"/>
          <w:szCs w:val="28"/>
        </w:rPr>
        <w:t xml:space="preserve"> (15 слов)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13699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b/>
          <w:bCs/>
          <w:sz w:val="28"/>
          <w:szCs w:val="28"/>
        </w:rPr>
        <w:t>Заключение. Вывод.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>Работа, направленная на обучение написания сжатого изложения, будет более эффективной, если:</w:t>
      </w:r>
    </w:p>
    <w:p w:rsidR="0003680D" w:rsidRPr="009069B1" w:rsidRDefault="0003680D" w:rsidP="0003680D">
      <w:pPr>
        <w:numPr>
          <w:ilvl w:val="0"/>
          <w:numId w:val="1"/>
        </w:numPr>
        <w:tabs>
          <w:tab w:val="clear" w:pos="3060"/>
          <w:tab w:val="num" w:pos="1440"/>
        </w:tabs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>элементы комплексной работы по обучению чтению и пониманию текста систематически включать в уроки русского языка (а не только в специальные уроки по развитию речи) в 5-9-ых классах; использовать для этого различные виды тренировочных упражнений;</w:t>
      </w:r>
    </w:p>
    <w:p w:rsidR="0003680D" w:rsidRPr="009069B1" w:rsidRDefault="0003680D" w:rsidP="0003680D">
      <w:pPr>
        <w:numPr>
          <w:ilvl w:val="0"/>
          <w:numId w:val="1"/>
        </w:numPr>
        <w:tabs>
          <w:tab w:val="clear" w:pos="3060"/>
          <w:tab w:val="num" w:pos="1440"/>
        </w:tabs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lastRenderedPageBreak/>
        <w:t>последовательно формировать умения учащихся в понимании прочитанного текста, сжатии текста и последующей переработке информации путем трансформации, сжатия и др.;</w:t>
      </w:r>
    </w:p>
    <w:p w:rsidR="0003680D" w:rsidRPr="009069B1" w:rsidRDefault="0003680D" w:rsidP="0003680D">
      <w:pPr>
        <w:numPr>
          <w:ilvl w:val="0"/>
          <w:numId w:val="1"/>
        </w:numPr>
        <w:tabs>
          <w:tab w:val="clear" w:pos="3060"/>
          <w:tab w:val="num" w:pos="1440"/>
        </w:tabs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 xml:space="preserve">учитывать необходимость реализации </w:t>
      </w:r>
      <w:proofErr w:type="spellStart"/>
      <w:r w:rsidRPr="009069B1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9069B1">
        <w:rPr>
          <w:rFonts w:ascii="Times New Roman" w:hAnsi="Times New Roman"/>
          <w:sz w:val="28"/>
          <w:szCs w:val="28"/>
        </w:rPr>
        <w:t xml:space="preserve"> связей между уроками русского языка и литературы;</w:t>
      </w:r>
    </w:p>
    <w:p w:rsidR="0003680D" w:rsidRPr="006D1C58" w:rsidRDefault="0003680D" w:rsidP="0003680D">
      <w:pPr>
        <w:numPr>
          <w:ilvl w:val="0"/>
          <w:numId w:val="1"/>
        </w:numPr>
        <w:tabs>
          <w:tab w:val="clear" w:pos="3060"/>
          <w:tab w:val="num" w:pos="1440"/>
        </w:tabs>
        <w:spacing w:after="0"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sz w:val="28"/>
          <w:szCs w:val="28"/>
        </w:rPr>
        <w:t xml:space="preserve">методично вырабатывать </w:t>
      </w:r>
      <w:r>
        <w:rPr>
          <w:rFonts w:ascii="Times New Roman" w:hAnsi="Times New Roman"/>
          <w:sz w:val="28"/>
          <w:szCs w:val="28"/>
        </w:rPr>
        <w:t>у школьников навык самоконтроля.</w:t>
      </w: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Использование информационно-коммуникационных технологий </w:t>
      </w:r>
      <w:r w:rsidRPr="009069B1">
        <w:rPr>
          <w:rFonts w:ascii="Times New Roman" w:hAnsi="Times New Roman"/>
          <w:b/>
          <w:bCs/>
          <w:sz w:val="28"/>
          <w:szCs w:val="28"/>
        </w:rPr>
        <w:t>при подготовке к ГИА (С-1).</w:t>
      </w:r>
    </w:p>
    <w:p w:rsidR="0003680D" w:rsidRDefault="0003680D" w:rsidP="0003680D">
      <w:pPr>
        <w:spacing w:after="0" w:line="360" w:lineRule="auto"/>
        <w:ind w:left="36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b/>
          <w:bCs/>
          <w:sz w:val="28"/>
          <w:szCs w:val="28"/>
        </w:rPr>
        <w:t xml:space="preserve">Продукты серии «Уроки Кирилла и </w:t>
      </w:r>
      <w:proofErr w:type="spellStart"/>
      <w:r w:rsidRPr="009069B1">
        <w:rPr>
          <w:rFonts w:ascii="Times New Roman" w:hAnsi="Times New Roman"/>
          <w:b/>
          <w:bCs/>
          <w:sz w:val="28"/>
          <w:szCs w:val="28"/>
        </w:rPr>
        <w:t>Мефодия</w:t>
      </w:r>
      <w:proofErr w:type="spellEnd"/>
      <w:r w:rsidRPr="009069B1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9069B1">
        <w:rPr>
          <w:rFonts w:ascii="Times New Roman" w:hAnsi="Times New Roman"/>
          <w:sz w:val="28"/>
          <w:szCs w:val="28"/>
        </w:rPr>
        <w:t xml:space="preserve">разработаны в соответствии с государственным стандартом образования РФ. Программы включают уроки по разным темам </w:t>
      </w:r>
      <w:r>
        <w:rPr>
          <w:rFonts w:ascii="Times New Roman" w:hAnsi="Times New Roman"/>
          <w:sz w:val="28"/>
          <w:szCs w:val="28"/>
        </w:rPr>
        <w:t>школьного курса русского языка.</w:t>
      </w:r>
    </w:p>
    <w:p w:rsidR="0003680D" w:rsidRPr="009069B1" w:rsidRDefault="0003680D" w:rsidP="0003680D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9069B1">
        <w:rPr>
          <w:rFonts w:ascii="Times New Roman" w:hAnsi="Times New Roman"/>
          <w:b/>
          <w:bCs/>
          <w:i/>
          <w:iCs/>
          <w:sz w:val="28"/>
          <w:szCs w:val="28"/>
        </w:rPr>
        <w:t>Методические материалы в сети</w:t>
      </w:r>
      <w:r>
        <w:rPr>
          <w:rFonts w:ascii="Times New Roman" w:hAnsi="Times New Roman"/>
          <w:sz w:val="28"/>
          <w:szCs w:val="28"/>
        </w:rPr>
        <w:t>:</w:t>
      </w:r>
    </w:p>
    <w:p w:rsidR="0003680D" w:rsidRPr="009069B1" w:rsidRDefault="0003680D" w:rsidP="0003680D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69B1">
        <w:rPr>
          <w:rFonts w:ascii="Times New Roman" w:hAnsi="Times New Roman"/>
          <w:sz w:val="28"/>
          <w:szCs w:val="28"/>
        </w:rPr>
        <w:t xml:space="preserve">) </w:t>
      </w:r>
      <w:r w:rsidRPr="009069B1">
        <w:rPr>
          <w:rFonts w:ascii="Times New Roman" w:hAnsi="Times New Roman"/>
          <w:b/>
          <w:bCs/>
          <w:sz w:val="28"/>
          <w:szCs w:val="28"/>
        </w:rPr>
        <w:t>Справочно-информационный портал «Русский язык»</w:t>
      </w:r>
      <w:r w:rsidRPr="009069B1">
        <w:rPr>
          <w:rFonts w:ascii="Times New Roman" w:hAnsi="Times New Roman"/>
          <w:sz w:val="28"/>
          <w:szCs w:val="28"/>
        </w:rPr>
        <w:t xml:space="preserve"> – </w:t>
      </w:r>
      <w:hyperlink r:id="rId5" w:history="1">
        <w:r w:rsidRPr="009069B1">
          <w:rPr>
            <w:rStyle w:val="a3"/>
            <w:rFonts w:ascii="Times New Roman" w:hAnsi="Times New Roman"/>
            <w:sz w:val="28"/>
            <w:szCs w:val="28"/>
          </w:rPr>
          <w:t>http://www.gramota.ru</w:t>
        </w:r>
      </w:hyperlink>
      <w:r w:rsidRPr="009069B1">
        <w:rPr>
          <w:rFonts w:ascii="Times New Roman" w:hAnsi="Times New Roman"/>
          <w:sz w:val="28"/>
          <w:szCs w:val="28"/>
        </w:rPr>
        <w:t xml:space="preserve">. Содержит много полезной информации, касающейся русского языка: рубрики «Язык и закон», «Наука о языке», «Язык и образование», «Язык и творчество» и др. </w:t>
      </w:r>
    </w:p>
    <w:p w:rsidR="0003680D" w:rsidRPr="009069B1" w:rsidRDefault="0003680D" w:rsidP="0003680D">
      <w:pPr>
        <w:spacing w:after="0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69B1">
        <w:rPr>
          <w:rFonts w:ascii="Times New Roman" w:hAnsi="Times New Roman"/>
          <w:sz w:val="28"/>
          <w:szCs w:val="28"/>
        </w:rPr>
        <w:t xml:space="preserve">) </w:t>
      </w:r>
      <w:r w:rsidRPr="009069B1">
        <w:rPr>
          <w:rFonts w:ascii="Times New Roman" w:hAnsi="Times New Roman"/>
          <w:b/>
          <w:bCs/>
          <w:sz w:val="28"/>
          <w:szCs w:val="28"/>
        </w:rPr>
        <w:t>Издательский дом «Первое сентября», Русский язык – http://rus.1september.ru.</w:t>
      </w:r>
      <w:r w:rsidRPr="009069B1">
        <w:rPr>
          <w:rFonts w:ascii="Times New Roman" w:hAnsi="Times New Roman"/>
          <w:sz w:val="28"/>
          <w:szCs w:val="28"/>
        </w:rPr>
        <w:t xml:space="preserve"> Издательский дом «Первое сентября» поддерживает в Интернете два ресурса: электронную версию одноименной газеты и сайт для учителей «Я иду на урок русского языка» – </w:t>
      </w:r>
      <w:hyperlink r:id="rId6" w:history="1">
        <w:r w:rsidRPr="009069B1">
          <w:rPr>
            <w:rStyle w:val="a3"/>
            <w:rFonts w:ascii="Times New Roman" w:hAnsi="Times New Roman"/>
            <w:sz w:val="28"/>
            <w:szCs w:val="28"/>
          </w:rPr>
          <w:t>http://www.rus.1september.ru/urok</w:t>
        </w:r>
      </w:hyperlink>
      <w:r w:rsidRPr="009069B1">
        <w:rPr>
          <w:rFonts w:ascii="Times New Roman" w:hAnsi="Times New Roman"/>
          <w:sz w:val="28"/>
          <w:szCs w:val="28"/>
        </w:rPr>
        <w:t>.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3680D" w:rsidRDefault="0003680D" w:rsidP="0003680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Список </w:t>
      </w:r>
      <w:r w:rsidRPr="009069B1">
        <w:rPr>
          <w:rFonts w:ascii="Times New Roman" w:hAnsi="Times New Roman"/>
          <w:b/>
          <w:bCs/>
          <w:sz w:val="28"/>
          <w:szCs w:val="28"/>
        </w:rPr>
        <w:t>использованной литературы.</w:t>
      </w:r>
    </w:p>
    <w:p w:rsidR="0003680D" w:rsidRPr="009069B1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680D" w:rsidRPr="000B5E72" w:rsidRDefault="0003680D" w:rsidP="0003680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0B5E72">
        <w:rPr>
          <w:rFonts w:eastAsia="+mn-ea"/>
          <w:sz w:val="28"/>
          <w:szCs w:val="28"/>
        </w:rPr>
        <w:t>.</w:t>
      </w:r>
      <w:r w:rsidRPr="000B5E72">
        <w:rPr>
          <w:color w:val="000000"/>
          <w:sz w:val="28"/>
          <w:szCs w:val="28"/>
        </w:rPr>
        <w:t xml:space="preserve"> </w:t>
      </w:r>
      <w:proofErr w:type="spellStart"/>
      <w:r w:rsidRPr="000B5E72">
        <w:rPr>
          <w:color w:val="000000"/>
          <w:sz w:val="28"/>
          <w:szCs w:val="28"/>
        </w:rPr>
        <w:t>Егораева</w:t>
      </w:r>
      <w:proofErr w:type="spellEnd"/>
      <w:r w:rsidRPr="000B5E72">
        <w:rPr>
          <w:color w:val="000000"/>
          <w:sz w:val="28"/>
          <w:szCs w:val="28"/>
        </w:rPr>
        <w:t xml:space="preserve"> Г. Т., Ерохина Е. Л. Русский язык. Тренировочные задания. Структура экзаменационной работы. - М: "Экзамен" 2009.</w:t>
      </w:r>
    </w:p>
    <w:p w:rsidR="0003680D" w:rsidRPr="000B5E72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B5E72">
        <w:rPr>
          <w:rFonts w:ascii="Times New Roman" w:hAnsi="Times New Roman"/>
          <w:sz w:val="28"/>
          <w:szCs w:val="28"/>
        </w:rPr>
        <w:t>Комплект методических материалов, обеспечивающих проведение государственной (итоговой) аттестации учащихся 9-х классов общеобразовательных учреждений в новых формах. – 2-е изд</w:t>
      </w:r>
      <w:proofErr w:type="gramStart"/>
      <w:r w:rsidRPr="000B5E72">
        <w:rPr>
          <w:rFonts w:ascii="Times New Roman" w:hAnsi="Times New Roman"/>
          <w:sz w:val="28"/>
          <w:szCs w:val="28"/>
        </w:rPr>
        <w:t xml:space="preserve">.. – </w:t>
      </w:r>
      <w:proofErr w:type="gramEnd"/>
      <w:r w:rsidRPr="000B5E72">
        <w:rPr>
          <w:rFonts w:ascii="Times New Roman" w:hAnsi="Times New Roman"/>
          <w:sz w:val="28"/>
          <w:szCs w:val="28"/>
        </w:rPr>
        <w:t>М.: Просвещение, 2006.</w:t>
      </w:r>
    </w:p>
    <w:p w:rsidR="0003680D" w:rsidRPr="000B5E72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B5E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E72">
        <w:rPr>
          <w:rFonts w:ascii="Times New Roman" w:hAnsi="Times New Roman"/>
          <w:sz w:val="28"/>
          <w:szCs w:val="28"/>
        </w:rPr>
        <w:t>Сенина</w:t>
      </w:r>
      <w:proofErr w:type="gramStart"/>
      <w:r w:rsidRPr="000B5E72">
        <w:rPr>
          <w:rFonts w:ascii="Times New Roman" w:hAnsi="Times New Roman"/>
          <w:sz w:val="28"/>
          <w:szCs w:val="28"/>
        </w:rPr>
        <w:t>.Н</w:t>
      </w:r>
      <w:proofErr w:type="gramEnd"/>
      <w:r w:rsidRPr="000B5E72">
        <w:rPr>
          <w:rFonts w:ascii="Times New Roman" w:hAnsi="Times New Roman"/>
          <w:sz w:val="28"/>
          <w:szCs w:val="28"/>
        </w:rPr>
        <w:t>.А</w:t>
      </w:r>
      <w:proofErr w:type="spellEnd"/>
      <w:r w:rsidRPr="000B5E72">
        <w:rPr>
          <w:rFonts w:ascii="Times New Roman" w:hAnsi="Times New Roman"/>
          <w:sz w:val="28"/>
          <w:szCs w:val="28"/>
        </w:rPr>
        <w:t>. Русский язык. Тесты для промежуточной аттестации. Учебное пособие 5-9кл, - Ростов-на-Дону: Легион, 2011г</w:t>
      </w:r>
      <w:r>
        <w:rPr>
          <w:rFonts w:ascii="Times New Roman" w:hAnsi="Times New Roman"/>
          <w:sz w:val="28"/>
          <w:szCs w:val="28"/>
        </w:rPr>
        <w:t>.</w:t>
      </w:r>
    </w:p>
    <w:p w:rsidR="0003680D" w:rsidRPr="000B5E72" w:rsidRDefault="0003680D" w:rsidP="0003680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B5E72">
        <w:rPr>
          <w:color w:val="000000"/>
          <w:sz w:val="28"/>
          <w:szCs w:val="28"/>
        </w:rPr>
        <w:t xml:space="preserve">Симакова Е. С. Русский язык: Экспресс-репетитор для подготовки к ГИА. - М: АСТ: </w:t>
      </w:r>
      <w:proofErr w:type="spellStart"/>
      <w:r w:rsidRPr="000B5E72">
        <w:rPr>
          <w:color w:val="000000"/>
          <w:sz w:val="28"/>
          <w:szCs w:val="28"/>
        </w:rPr>
        <w:t>Астрель</w:t>
      </w:r>
      <w:proofErr w:type="spellEnd"/>
      <w:r w:rsidRPr="000B5E72">
        <w:rPr>
          <w:color w:val="000000"/>
          <w:sz w:val="28"/>
          <w:szCs w:val="28"/>
        </w:rPr>
        <w:t xml:space="preserve">: </w:t>
      </w:r>
      <w:proofErr w:type="spellStart"/>
      <w:r w:rsidRPr="000B5E72">
        <w:rPr>
          <w:color w:val="000000"/>
          <w:sz w:val="28"/>
          <w:szCs w:val="28"/>
        </w:rPr>
        <w:t>Полиграфиздат</w:t>
      </w:r>
      <w:proofErr w:type="spellEnd"/>
      <w:r w:rsidRPr="000B5E72">
        <w:rPr>
          <w:color w:val="000000"/>
          <w:sz w:val="28"/>
          <w:szCs w:val="28"/>
        </w:rPr>
        <w:t>, 2010.</w:t>
      </w:r>
    </w:p>
    <w:p w:rsidR="0003680D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B5E7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0B5E72">
        <w:rPr>
          <w:rFonts w:ascii="Times New Roman" w:hAnsi="Times New Roman"/>
          <w:color w:val="000000"/>
          <w:sz w:val="28"/>
          <w:szCs w:val="28"/>
        </w:rPr>
        <w:t>Угроватова</w:t>
      </w:r>
      <w:proofErr w:type="spellEnd"/>
      <w:r w:rsidRPr="000B5E72">
        <w:rPr>
          <w:rFonts w:ascii="Times New Roman" w:hAnsi="Times New Roman"/>
          <w:color w:val="000000"/>
          <w:sz w:val="28"/>
          <w:szCs w:val="28"/>
        </w:rPr>
        <w:t xml:space="preserve"> Т. Ю. ЕГЭ по русскому языку: Учебно-тренировочные тексты и др. материалы для 9 класса. - М: АСТ: Хранитель, СПб: </w:t>
      </w:r>
      <w:proofErr w:type="spellStart"/>
      <w:r w:rsidRPr="000B5E72">
        <w:rPr>
          <w:rFonts w:ascii="Times New Roman" w:hAnsi="Times New Roman"/>
          <w:color w:val="000000"/>
          <w:sz w:val="28"/>
          <w:szCs w:val="28"/>
        </w:rPr>
        <w:t>Астрель</w:t>
      </w:r>
      <w:proofErr w:type="spellEnd"/>
      <w:r w:rsidRPr="000B5E72">
        <w:rPr>
          <w:rFonts w:ascii="Times New Roman" w:hAnsi="Times New Roman"/>
          <w:color w:val="000000"/>
          <w:sz w:val="28"/>
          <w:szCs w:val="28"/>
        </w:rPr>
        <w:t xml:space="preserve"> - СПб, 2010.</w:t>
      </w:r>
    </w:p>
    <w:p w:rsidR="0003680D" w:rsidRPr="000B5E72" w:rsidRDefault="0003680D" w:rsidP="000368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B5E72">
        <w:rPr>
          <w:rFonts w:ascii="Times New Roman" w:hAnsi="Times New Roman"/>
          <w:sz w:val="28"/>
          <w:szCs w:val="28"/>
        </w:rPr>
        <w:t xml:space="preserve">Хаустова Д.А. Написание сжатого </w:t>
      </w:r>
      <w:proofErr w:type="spellStart"/>
      <w:r w:rsidRPr="000B5E72">
        <w:rPr>
          <w:rFonts w:ascii="Times New Roman" w:hAnsi="Times New Roman"/>
          <w:sz w:val="28"/>
          <w:szCs w:val="28"/>
        </w:rPr>
        <w:t>изложения</w:t>
      </w:r>
      <w:proofErr w:type="gramStart"/>
      <w:r w:rsidRPr="000B5E72">
        <w:rPr>
          <w:rFonts w:ascii="Times New Roman" w:hAnsi="Times New Roman"/>
          <w:sz w:val="28"/>
          <w:szCs w:val="28"/>
        </w:rPr>
        <w:t>.-</w:t>
      </w:r>
      <w:proofErr w:type="gramEnd"/>
      <w:r w:rsidRPr="000B5E72">
        <w:rPr>
          <w:rFonts w:ascii="Times New Roman" w:hAnsi="Times New Roman"/>
          <w:sz w:val="28"/>
          <w:szCs w:val="28"/>
        </w:rPr>
        <w:t>М</w:t>
      </w:r>
      <w:proofErr w:type="spellEnd"/>
      <w:r w:rsidRPr="000B5E72">
        <w:rPr>
          <w:rFonts w:ascii="Times New Roman" w:hAnsi="Times New Roman"/>
          <w:sz w:val="28"/>
          <w:szCs w:val="28"/>
        </w:rPr>
        <w:t>,: «Экзамен», 2012г</w:t>
      </w:r>
      <w:r>
        <w:rPr>
          <w:rFonts w:ascii="Times New Roman" w:hAnsi="Times New Roman"/>
          <w:sz w:val="28"/>
          <w:szCs w:val="28"/>
        </w:rPr>
        <w:t>.</w:t>
      </w:r>
    </w:p>
    <w:p w:rsidR="0003680D" w:rsidRDefault="0003680D" w:rsidP="0003680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0B5E72">
        <w:rPr>
          <w:color w:val="000000"/>
          <w:sz w:val="28"/>
          <w:szCs w:val="28"/>
        </w:rPr>
        <w:t xml:space="preserve"> </w:t>
      </w:r>
      <w:proofErr w:type="spellStart"/>
      <w:r w:rsidRPr="000B5E72">
        <w:rPr>
          <w:color w:val="000000"/>
          <w:sz w:val="28"/>
          <w:szCs w:val="28"/>
        </w:rPr>
        <w:t>Цыбулько</w:t>
      </w:r>
      <w:proofErr w:type="spellEnd"/>
      <w:r w:rsidRPr="000B5E72">
        <w:rPr>
          <w:color w:val="000000"/>
          <w:sz w:val="28"/>
          <w:szCs w:val="28"/>
        </w:rPr>
        <w:t xml:space="preserve"> И. П., Степанова Л.С. ГИА-2010: Экзамен в новой форме: Русский язык: 9-й </w:t>
      </w:r>
      <w:proofErr w:type="spellStart"/>
      <w:r w:rsidRPr="000B5E72">
        <w:rPr>
          <w:color w:val="000000"/>
          <w:sz w:val="28"/>
          <w:szCs w:val="28"/>
        </w:rPr>
        <w:t>кл</w:t>
      </w:r>
      <w:proofErr w:type="spellEnd"/>
      <w:r w:rsidRPr="000B5E72">
        <w:rPr>
          <w:color w:val="000000"/>
          <w:sz w:val="28"/>
          <w:szCs w:val="28"/>
        </w:rPr>
        <w:t xml:space="preserve">.: Тренировочные варианты экзаменационных работ для </w:t>
      </w:r>
      <w:r w:rsidRPr="000B5E72">
        <w:rPr>
          <w:color w:val="000000"/>
          <w:sz w:val="28"/>
          <w:szCs w:val="28"/>
        </w:rPr>
        <w:lastRenderedPageBreak/>
        <w:t xml:space="preserve">проведения государственной итоговой аттестации в новой форме. - М: АСТ: </w:t>
      </w:r>
      <w:proofErr w:type="spellStart"/>
      <w:r w:rsidRPr="000B5E72">
        <w:rPr>
          <w:color w:val="000000"/>
          <w:sz w:val="28"/>
          <w:szCs w:val="28"/>
        </w:rPr>
        <w:t>Астрель</w:t>
      </w:r>
      <w:proofErr w:type="spellEnd"/>
      <w:r w:rsidRPr="000B5E72">
        <w:rPr>
          <w:color w:val="000000"/>
          <w:sz w:val="28"/>
          <w:szCs w:val="28"/>
        </w:rPr>
        <w:t>, 2009.</w:t>
      </w:r>
    </w:p>
    <w:p w:rsidR="0003680D" w:rsidRPr="000B5E72" w:rsidRDefault="0003680D" w:rsidP="0003680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+mn-ea"/>
          <w:sz w:val="28"/>
          <w:szCs w:val="28"/>
        </w:rPr>
        <w:t xml:space="preserve">8. </w:t>
      </w:r>
      <w:r w:rsidRPr="000B5E72">
        <w:rPr>
          <w:rFonts w:eastAsia="+mn-ea"/>
          <w:sz w:val="28"/>
          <w:szCs w:val="28"/>
        </w:rPr>
        <w:t xml:space="preserve">Шапиро Н.А. Подготовка к ГИА по русскому языку в 9-м классе: методика и практика.- </w:t>
      </w:r>
      <w:proofErr w:type="spellStart"/>
      <w:r w:rsidRPr="000B5E72">
        <w:rPr>
          <w:rFonts w:eastAsia="+mn-ea"/>
          <w:sz w:val="28"/>
          <w:szCs w:val="28"/>
        </w:rPr>
        <w:t>М</w:t>
      </w:r>
      <w:proofErr w:type="gramStart"/>
      <w:r w:rsidRPr="000B5E72">
        <w:rPr>
          <w:rFonts w:eastAsia="+mn-ea"/>
          <w:sz w:val="28"/>
          <w:szCs w:val="28"/>
        </w:rPr>
        <w:t>,:</w:t>
      </w:r>
      <w:proofErr w:type="gramEnd"/>
      <w:r w:rsidRPr="000B5E72">
        <w:rPr>
          <w:rFonts w:eastAsia="+mn-ea"/>
          <w:sz w:val="28"/>
          <w:szCs w:val="28"/>
        </w:rPr>
        <w:t>Педагогический</w:t>
      </w:r>
      <w:proofErr w:type="spellEnd"/>
      <w:r w:rsidRPr="000B5E72">
        <w:rPr>
          <w:rFonts w:eastAsia="+mn-ea"/>
          <w:sz w:val="28"/>
          <w:szCs w:val="28"/>
        </w:rPr>
        <w:t xml:space="preserve"> университет «Первое сентября», 2011г</w:t>
      </w:r>
      <w:r>
        <w:rPr>
          <w:rFonts w:eastAsia="+mn-ea"/>
          <w:sz w:val="28"/>
          <w:szCs w:val="28"/>
        </w:rPr>
        <w:t>.</w:t>
      </w:r>
    </w:p>
    <w:p w:rsidR="003117F9" w:rsidRDefault="0003680D" w:rsidP="0003680D">
      <w:r>
        <w:rPr>
          <w:rFonts w:ascii="Times New Roman" w:hAnsi="Times New Roman"/>
          <w:sz w:val="28"/>
          <w:szCs w:val="28"/>
        </w:rPr>
        <w:t xml:space="preserve">9. </w:t>
      </w:r>
      <w:r w:rsidRPr="000B5E72">
        <w:rPr>
          <w:rFonts w:ascii="Times New Roman" w:hAnsi="Times New Roman"/>
          <w:sz w:val="28"/>
          <w:szCs w:val="28"/>
        </w:rPr>
        <w:t>Щербина И.В. Учимся писать изложение. – М, «Школьная пресса», 2005г</w:t>
      </w:r>
    </w:p>
    <w:sectPr w:rsidR="003117F9" w:rsidSect="0031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1D9B"/>
    <w:multiLevelType w:val="hybridMultilevel"/>
    <w:tmpl w:val="10088022"/>
    <w:lvl w:ilvl="0" w:tplc="D7B4C9AA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0D"/>
    <w:rsid w:val="00005349"/>
    <w:rsid w:val="000145F6"/>
    <w:rsid w:val="0003680D"/>
    <w:rsid w:val="00124546"/>
    <w:rsid w:val="00144F36"/>
    <w:rsid w:val="00190AEB"/>
    <w:rsid w:val="001D2061"/>
    <w:rsid w:val="00204C3A"/>
    <w:rsid w:val="002154DD"/>
    <w:rsid w:val="002E0660"/>
    <w:rsid w:val="002E58EA"/>
    <w:rsid w:val="002E7FB3"/>
    <w:rsid w:val="003117F9"/>
    <w:rsid w:val="00333E5D"/>
    <w:rsid w:val="00347B12"/>
    <w:rsid w:val="003A13AB"/>
    <w:rsid w:val="003B7144"/>
    <w:rsid w:val="003D55DB"/>
    <w:rsid w:val="00405E1A"/>
    <w:rsid w:val="00412EFA"/>
    <w:rsid w:val="0043129B"/>
    <w:rsid w:val="00443562"/>
    <w:rsid w:val="004565B4"/>
    <w:rsid w:val="004655F3"/>
    <w:rsid w:val="004869F0"/>
    <w:rsid w:val="00487183"/>
    <w:rsid w:val="004975FE"/>
    <w:rsid w:val="004B2A31"/>
    <w:rsid w:val="0051019A"/>
    <w:rsid w:val="0053484C"/>
    <w:rsid w:val="005357FD"/>
    <w:rsid w:val="005438A0"/>
    <w:rsid w:val="005447AF"/>
    <w:rsid w:val="0054488D"/>
    <w:rsid w:val="00552B75"/>
    <w:rsid w:val="00555C1A"/>
    <w:rsid w:val="005A19E9"/>
    <w:rsid w:val="006239F2"/>
    <w:rsid w:val="006301E1"/>
    <w:rsid w:val="0067039C"/>
    <w:rsid w:val="00675B0F"/>
    <w:rsid w:val="0068051B"/>
    <w:rsid w:val="0068181A"/>
    <w:rsid w:val="006A6762"/>
    <w:rsid w:val="006B7851"/>
    <w:rsid w:val="00766435"/>
    <w:rsid w:val="00797646"/>
    <w:rsid w:val="007B6A25"/>
    <w:rsid w:val="007C7A4E"/>
    <w:rsid w:val="00874972"/>
    <w:rsid w:val="00876B88"/>
    <w:rsid w:val="00881E24"/>
    <w:rsid w:val="008D497F"/>
    <w:rsid w:val="008D658C"/>
    <w:rsid w:val="008F5607"/>
    <w:rsid w:val="009474C6"/>
    <w:rsid w:val="009A2F99"/>
    <w:rsid w:val="009C132C"/>
    <w:rsid w:val="009C2A97"/>
    <w:rsid w:val="009D1C56"/>
    <w:rsid w:val="00A74F67"/>
    <w:rsid w:val="00A8121C"/>
    <w:rsid w:val="00A81B14"/>
    <w:rsid w:val="00A936DA"/>
    <w:rsid w:val="00B15DDD"/>
    <w:rsid w:val="00B57B8F"/>
    <w:rsid w:val="00B669D6"/>
    <w:rsid w:val="00B761A4"/>
    <w:rsid w:val="00BB07D7"/>
    <w:rsid w:val="00BB116A"/>
    <w:rsid w:val="00BF4F12"/>
    <w:rsid w:val="00C12995"/>
    <w:rsid w:val="00C314C3"/>
    <w:rsid w:val="00C32FEE"/>
    <w:rsid w:val="00C364CD"/>
    <w:rsid w:val="00C40C81"/>
    <w:rsid w:val="00C76FBC"/>
    <w:rsid w:val="00C8666B"/>
    <w:rsid w:val="00C95AC1"/>
    <w:rsid w:val="00CA6287"/>
    <w:rsid w:val="00CB0C4A"/>
    <w:rsid w:val="00CC4AC2"/>
    <w:rsid w:val="00CD3875"/>
    <w:rsid w:val="00CD5DDA"/>
    <w:rsid w:val="00CE5FBF"/>
    <w:rsid w:val="00D31C77"/>
    <w:rsid w:val="00D320A1"/>
    <w:rsid w:val="00D52B6C"/>
    <w:rsid w:val="00DA7823"/>
    <w:rsid w:val="00DB5165"/>
    <w:rsid w:val="00E06CA0"/>
    <w:rsid w:val="00E87D69"/>
    <w:rsid w:val="00ED769A"/>
    <w:rsid w:val="00F12B0F"/>
    <w:rsid w:val="00F26EBD"/>
    <w:rsid w:val="00F550B7"/>
    <w:rsid w:val="00F65810"/>
    <w:rsid w:val="00F776F1"/>
    <w:rsid w:val="00FA0FB1"/>
    <w:rsid w:val="00FA5CED"/>
    <w:rsid w:val="00FC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68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6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.1september.ru/urok" TargetMode="External"/><Relationship Id="rId5" Type="http://schemas.openxmlformats.org/officeDocument/2006/relationships/hyperlink" Target="http://www.gramo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2454</Words>
  <Characters>13990</Characters>
  <Application>Microsoft Office Word</Application>
  <DocSecurity>0</DocSecurity>
  <Lines>116</Lines>
  <Paragraphs>32</Paragraphs>
  <ScaleCrop>false</ScaleCrop>
  <Company>Microsoft</Company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1</cp:revision>
  <dcterms:created xsi:type="dcterms:W3CDTF">2013-10-13T16:50:00Z</dcterms:created>
  <dcterms:modified xsi:type="dcterms:W3CDTF">2013-10-13T16:51:00Z</dcterms:modified>
</cp:coreProperties>
</file>